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04" w:rsidRPr="00C65C62" w:rsidRDefault="00322604" w:rsidP="00322604">
      <w:pPr>
        <w:pStyle w:val="Styl1ZOO"/>
        <w:spacing w:before="0" w:line="240" w:lineRule="auto"/>
        <w:ind w:left="567"/>
        <w:jc w:val="center"/>
        <w:rPr>
          <w:rFonts w:asciiTheme="minorHAnsi" w:hAnsiTheme="minorHAnsi" w:cstheme="minorHAnsi"/>
          <w:color w:val="auto"/>
          <w:sz w:val="21"/>
          <w:szCs w:val="21"/>
        </w:rPr>
      </w:pPr>
      <w:r w:rsidRPr="00C65C62">
        <w:rPr>
          <w:rFonts w:asciiTheme="minorHAnsi" w:hAnsiTheme="minorHAnsi" w:cstheme="minorHAnsi"/>
          <w:color w:val="auto"/>
          <w:sz w:val="21"/>
          <w:szCs w:val="21"/>
        </w:rPr>
        <w:t xml:space="preserve">PROCEDURA </w:t>
      </w:r>
    </w:p>
    <w:p w:rsidR="00322604" w:rsidRPr="00C65C62" w:rsidRDefault="00322604" w:rsidP="00322604">
      <w:pPr>
        <w:pStyle w:val="Styl1ZOO"/>
        <w:spacing w:before="0" w:line="240" w:lineRule="auto"/>
        <w:ind w:left="567"/>
        <w:jc w:val="center"/>
        <w:rPr>
          <w:rFonts w:asciiTheme="minorHAnsi" w:hAnsiTheme="minorHAnsi" w:cstheme="minorHAnsi"/>
          <w:color w:val="auto"/>
          <w:sz w:val="21"/>
          <w:szCs w:val="21"/>
        </w:rPr>
      </w:pPr>
      <w:r w:rsidRPr="00C65C62">
        <w:rPr>
          <w:rFonts w:asciiTheme="minorHAnsi" w:hAnsiTheme="minorHAnsi" w:cstheme="minorHAnsi"/>
          <w:color w:val="auto"/>
          <w:sz w:val="21"/>
          <w:szCs w:val="21"/>
        </w:rPr>
        <w:t xml:space="preserve">reagowania i oceny naruszeń bezpieczeństwa danych osobowych  </w:t>
      </w:r>
    </w:p>
    <w:p w:rsidR="00322604" w:rsidRPr="00C65C62" w:rsidRDefault="00322604" w:rsidP="00322604">
      <w:pPr>
        <w:pStyle w:val="Styl1ZOO"/>
        <w:spacing w:before="0" w:line="240" w:lineRule="auto"/>
        <w:jc w:val="center"/>
        <w:rPr>
          <w:rFonts w:asciiTheme="minorHAnsi" w:hAnsiTheme="minorHAnsi" w:cstheme="minorHAnsi"/>
          <w:b w:val="0"/>
          <w:color w:val="auto"/>
          <w:sz w:val="21"/>
          <w:szCs w:val="21"/>
        </w:rPr>
      </w:pPr>
    </w:p>
    <w:p w:rsidR="00322604" w:rsidRPr="00FD102E" w:rsidRDefault="00322604" w:rsidP="00322604">
      <w:pPr>
        <w:pStyle w:val="Default"/>
        <w:rPr>
          <w:rFonts w:asciiTheme="minorHAnsi" w:hAnsiTheme="minorHAnsi" w:cstheme="minorHAnsi"/>
          <w:bCs/>
          <w:color w:val="auto"/>
          <w:sz w:val="21"/>
          <w:szCs w:val="21"/>
        </w:rPr>
      </w:pPr>
      <w:r w:rsidRPr="00FD102E">
        <w:rPr>
          <w:rFonts w:asciiTheme="minorHAnsi" w:hAnsiTheme="minorHAnsi" w:cstheme="minorHAnsi"/>
          <w:bCs/>
          <w:color w:val="auto"/>
          <w:sz w:val="21"/>
          <w:szCs w:val="21"/>
        </w:rPr>
        <w:t xml:space="preserve">Data wprowadzenia procedury: </w:t>
      </w:r>
    </w:p>
    <w:p w:rsidR="00322604" w:rsidRPr="00FD102E" w:rsidRDefault="00322604" w:rsidP="00322604">
      <w:pPr>
        <w:pStyle w:val="Default"/>
        <w:rPr>
          <w:rFonts w:asciiTheme="minorHAnsi" w:hAnsiTheme="minorHAnsi" w:cstheme="minorHAnsi"/>
          <w:bCs/>
          <w:color w:val="auto"/>
          <w:sz w:val="21"/>
          <w:szCs w:val="21"/>
        </w:rPr>
      </w:pPr>
      <w:r w:rsidRPr="00FD102E">
        <w:rPr>
          <w:rFonts w:asciiTheme="minorHAnsi" w:hAnsiTheme="minorHAnsi" w:cstheme="minorHAnsi"/>
          <w:bCs/>
          <w:color w:val="auto"/>
          <w:sz w:val="21"/>
          <w:szCs w:val="21"/>
        </w:rPr>
        <w:t xml:space="preserve">Data wycofania procedury: </w:t>
      </w:r>
    </w:p>
    <w:p w:rsidR="00322604" w:rsidRPr="00FD102E" w:rsidRDefault="00322604" w:rsidP="00322604">
      <w:pPr>
        <w:pStyle w:val="Default"/>
        <w:rPr>
          <w:rFonts w:asciiTheme="minorHAnsi" w:hAnsiTheme="minorHAnsi" w:cstheme="minorHAnsi"/>
          <w:bCs/>
          <w:color w:val="auto"/>
          <w:sz w:val="21"/>
          <w:szCs w:val="21"/>
        </w:rPr>
      </w:pPr>
    </w:p>
    <w:p w:rsidR="00322604" w:rsidRPr="00FD102E" w:rsidRDefault="003214F6" w:rsidP="00322604">
      <w:pPr>
        <w:pStyle w:val="Default"/>
        <w:rPr>
          <w:rFonts w:asciiTheme="minorHAnsi" w:hAnsiTheme="minorHAnsi" w:cstheme="minorHAnsi"/>
          <w:b/>
          <w:color w:val="auto"/>
          <w:sz w:val="21"/>
          <w:szCs w:val="21"/>
        </w:rPr>
      </w:pPr>
      <w:r w:rsidRPr="00FD102E">
        <w:rPr>
          <w:rFonts w:asciiTheme="minorHAnsi" w:hAnsiTheme="minorHAnsi" w:cstheme="minorHAnsi"/>
          <w:b/>
          <w:color w:val="auto"/>
          <w:sz w:val="21"/>
          <w:szCs w:val="21"/>
        </w:rPr>
        <w:t>Podmioty</w:t>
      </w:r>
      <w:r w:rsidR="00322604" w:rsidRPr="00FD102E">
        <w:rPr>
          <w:rFonts w:asciiTheme="minorHAnsi" w:hAnsiTheme="minorHAnsi" w:cstheme="minorHAnsi"/>
          <w:b/>
          <w:color w:val="auto"/>
          <w:sz w:val="21"/>
          <w:szCs w:val="21"/>
        </w:rPr>
        <w:t xml:space="preserve"> realizujące: </w:t>
      </w:r>
    </w:p>
    <w:p w:rsidR="00322604" w:rsidRPr="00CC3AB2" w:rsidRDefault="00322604" w:rsidP="00322604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1"/>
          <w:szCs w:val="21"/>
        </w:rPr>
      </w:pPr>
      <w:r w:rsidRPr="00CC3AB2">
        <w:rPr>
          <w:rFonts w:asciiTheme="minorHAnsi" w:hAnsiTheme="minorHAnsi" w:cstheme="minorHAnsi"/>
          <w:color w:val="auto"/>
          <w:sz w:val="21"/>
          <w:szCs w:val="21"/>
        </w:rPr>
        <w:t>Inspektor Ochrony Danych (IOD).</w:t>
      </w:r>
    </w:p>
    <w:p w:rsidR="00322604" w:rsidRPr="00CC3AB2" w:rsidRDefault="00AA5B00" w:rsidP="00322604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1"/>
          <w:szCs w:val="21"/>
        </w:rPr>
      </w:pPr>
      <w:r w:rsidRPr="00CC3AB2">
        <w:rPr>
          <w:rFonts w:asciiTheme="minorHAnsi" w:hAnsiTheme="minorHAnsi" w:cstheme="minorHAnsi"/>
          <w:color w:val="auto"/>
          <w:sz w:val="21"/>
          <w:szCs w:val="21"/>
        </w:rPr>
        <w:t>Administrator</w:t>
      </w:r>
      <w:r w:rsidR="00322604" w:rsidRPr="00CC3AB2">
        <w:rPr>
          <w:rFonts w:asciiTheme="minorHAnsi" w:hAnsiTheme="minorHAnsi" w:cstheme="minorHAnsi"/>
          <w:color w:val="auto"/>
          <w:sz w:val="21"/>
          <w:szCs w:val="21"/>
        </w:rPr>
        <w:t xml:space="preserve"> Systemów Informatycznych (ASI). </w:t>
      </w:r>
    </w:p>
    <w:p w:rsidR="00322604" w:rsidRPr="00CC3AB2" w:rsidRDefault="00AA5B00" w:rsidP="00322604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1"/>
          <w:szCs w:val="21"/>
        </w:rPr>
      </w:pPr>
      <w:r w:rsidRPr="00CC3AB2">
        <w:rPr>
          <w:rFonts w:asciiTheme="minorHAnsi" w:hAnsiTheme="minorHAnsi" w:cstheme="minorHAnsi"/>
          <w:color w:val="auto"/>
          <w:sz w:val="21"/>
          <w:szCs w:val="21"/>
          <w:lang w:eastAsia="pl-PL"/>
        </w:rPr>
        <w:t>Administrator</w:t>
      </w:r>
      <w:r w:rsidR="00322604" w:rsidRPr="00CC3AB2">
        <w:rPr>
          <w:rFonts w:asciiTheme="minorHAnsi" w:hAnsiTheme="minorHAnsi" w:cstheme="minorHAnsi"/>
          <w:color w:val="auto"/>
          <w:sz w:val="21"/>
          <w:szCs w:val="21"/>
          <w:lang w:eastAsia="pl-PL"/>
        </w:rPr>
        <w:t>a Danych Osobowych (ADO).</w:t>
      </w:r>
    </w:p>
    <w:p w:rsidR="00322604" w:rsidRPr="00CC3AB2" w:rsidRDefault="00322604" w:rsidP="00322604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1"/>
          <w:szCs w:val="21"/>
        </w:rPr>
      </w:pPr>
      <w:r w:rsidRPr="00CC3AB2">
        <w:rPr>
          <w:rFonts w:asciiTheme="minorHAnsi" w:hAnsiTheme="minorHAnsi" w:cstheme="minorHAnsi"/>
          <w:color w:val="auto"/>
          <w:sz w:val="21"/>
          <w:szCs w:val="21"/>
        </w:rPr>
        <w:t>Pracownik.</w:t>
      </w:r>
    </w:p>
    <w:p w:rsidR="00322604" w:rsidRPr="00CC3AB2" w:rsidRDefault="00322604" w:rsidP="00322604">
      <w:pPr>
        <w:jc w:val="both"/>
        <w:rPr>
          <w:rFonts w:cstheme="minorHAnsi"/>
          <w:sz w:val="21"/>
          <w:szCs w:val="21"/>
        </w:rPr>
      </w:pPr>
    </w:p>
    <w:p w:rsidR="00322604" w:rsidRPr="00CC3AB2" w:rsidRDefault="00322604" w:rsidP="00322604">
      <w:pPr>
        <w:jc w:val="both"/>
        <w:rPr>
          <w:rFonts w:cstheme="minorHAnsi"/>
          <w:b/>
          <w:sz w:val="21"/>
          <w:szCs w:val="21"/>
        </w:rPr>
      </w:pPr>
      <w:r w:rsidRPr="00CC3AB2">
        <w:rPr>
          <w:rFonts w:cstheme="minorHAnsi"/>
          <w:b/>
          <w:sz w:val="21"/>
          <w:szCs w:val="21"/>
        </w:rPr>
        <w:t xml:space="preserve">Naruszenie </w:t>
      </w:r>
    </w:p>
    <w:p w:rsidR="00322604" w:rsidRPr="00CC3AB2" w:rsidRDefault="00322604" w:rsidP="00322604">
      <w:pPr>
        <w:jc w:val="both"/>
        <w:rPr>
          <w:rFonts w:eastAsia="Times New Roman" w:cstheme="minorHAnsi"/>
          <w:sz w:val="21"/>
          <w:szCs w:val="21"/>
          <w:shd w:val="clear" w:color="auto" w:fill="FFFFFF"/>
          <w:lang w:eastAsia="pl-PL"/>
        </w:rPr>
      </w:pPr>
      <w:r w:rsidRPr="00CC3AB2">
        <w:rPr>
          <w:rFonts w:eastAsia="Times New Roman" w:cstheme="minorHAnsi"/>
          <w:sz w:val="21"/>
          <w:szCs w:val="21"/>
          <w:shd w:val="clear" w:color="auto" w:fill="FFFFFF"/>
          <w:lang w:eastAsia="pl-PL"/>
        </w:rPr>
        <w:t>Naru</w:t>
      </w:r>
      <w:r w:rsidR="00637BEE" w:rsidRPr="00CC3AB2">
        <w:rPr>
          <w:rFonts w:eastAsia="Times New Roman" w:cstheme="minorHAnsi"/>
          <w:sz w:val="21"/>
          <w:szCs w:val="21"/>
          <w:shd w:val="clear" w:color="auto" w:fill="FFFFFF"/>
          <w:lang w:eastAsia="pl-PL"/>
        </w:rPr>
        <w:t>szenie ochrony danych osobowych</w:t>
      </w:r>
      <w:r w:rsidRPr="00CC3AB2">
        <w:rPr>
          <w:rFonts w:eastAsia="Times New Roman" w:cstheme="minorHAnsi"/>
          <w:sz w:val="21"/>
          <w:szCs w:val="21"/>
          <w:shd w:val="clear" w:color="auto" w:fill="FFFFFF"/>
          <w:lang w:eastAsia="pl-PL"/>
        </w:rPr>
        <w:t xml:space="preserve"> oznacza naruszenie bezpieczeństwa prowadzące do przypadkowego lub niezgodnego z prawem zniszczenia, utracenia, zmodyfikowania, nieuprawnionego ujawnienia lub nieuprawnionego dostępu do danych osobowych przesyłanych, przechowywanych lub w inny sposób przetwarzanych.</w:t>
      </w:r>
    </w:p>
    <w:p w:rsidR="00322604" w:rsidRPr="00CC3AB2" w:rsidRDefault="00322604" w:rsidP="00322604">
      <w:pPr>
        <w:jc w:val="both"/>
        <w:rPr>
          <w:rFonts w:cstheme="minorHAnsi"/>
          <w:b/>
          <w:sz w:val="21"/>
          <w:szCs w:val="21"/>
        </w:rPr>
      </w:pPr>
    </w:p>
    <w:p w:rsidR="00322604" w:rsidRPr="00CC3AB2" w:rsidRDefault="00322604" w:rsidP="00322604">
      <w:pPr>
        <w:jc w:val="both"/>
        <w:rPr>
          <w:rFonts w:cstheme="minorHAnsi"/>
          <w:b/>
          <w:sz w:val="21"/>
          <w:szCs w:val="21"/>
        </w:rPr>
      </w:pPr>
      <w:r w:rsidRPr="00CC3AB2">
        <w:rPr>
          <w:rFonts w:cstheme="minorHAnsi"/>
          <w:b/>
          <w:sz w:val="21"/>
          <w:szCs w:val="21"/>
        </w:rPr>
        <w:t>Wszczęcie postępowania i działania</w:t>
      </w:r>
    </w:p>
    <w:p w:rsidR="00322604" w:rsidRPr="00CC3AB2" w:rsidRDefault="00322604" w:rsidP="00322604">
      <w:pPr>
        <w:jc w:val="both"/>
        <w:rPr>
          <w:rFonts w:cstheme="minorHAnsi"/>
          <w:sz w:val="21"/>
          <w:szCs w:val="21"/>
          <w:lang w:eastAsia="pl-PL"/>
        </w:rPr>
      </w:pPr>
      <w:r w:rsidRPr="00CC3AB2">
        <w:rPr>
          <w:rFonts w:cstheme="minorHAnsi"/>
          <w:sz w:val="21"/>
          <w:szCs w:val="21"/>
        </w:rPr>
        <w:t>Inspektor Ochrony Danych</w:t>
      </w:r>
      <w:r w:rsidRPr="00CC3AB2">
        <w:rPr>
          <w:rFonts w:cstheme="minorHAnsi"/>
          <w:sz w:val="21"/>
          <w:szCs w:val="21"/>
          <w:lang w:eastAsia="pl-PL"/>
        </w:rPr>
        <w:t xml:space="preserve"> na podstawie zgłoszenia podejmuje działania mające na celu:</w:t>
      </w:r>
    </w:p>
    <w:p w:rsidR="00322604" w:rsidRPr="00CC3AB2" w:rsidRDefault="00322604" w:rsidP="00322604">
      <w:pPr>
        <w:numPr>
          <w:ilvl w:val="0"/>
          <w:numId w:val="2"/>
        </w:numPr>
        <w:contextualSpacing/>
        <w:jc w:val="both"/>
        <w:rPr>
          <w:rFonts w:cstheme="minorHAnsi"/>
          <w:sz w:val="21"/>
          <w:szCs w:val="21"/>
          <w:lang w:eastAsia="pl-PL"/>
        </w:rPr>
      </w:pPr>
      <w:r w:rsidRPr="00CC3AB2">
        <w:rPr>
          <w:rFonts w:cstheme="minorHAnsi"/>
          <w:sz w:val="21"/>
          <w:szCs w:val="21"/>
          <w:lang w:eastAsia="pl-PL"/>
        </w:rPr>
        <w:t>ograniczenie do minimum negatywnych skutków zdarzenia;</w:t>
      </w:r>
    </w:p>
    <w:p w:rsidR="00322604" w:rsidRPr="00CC3AB2" w:rsidRDefault="00322604" w:rsidP="00322604">
      <w:pPr>
        <w:numPr>
          <w:ilvl w:val="0"/>
          <w:numId w:val="2"/>
        </w:numPr>
        <w:contextualSpacing/>
        <w:jc w:val="both"/>
        <w:rPr>
          <w:rFonts w:cstheme="minorHAnsi"/>
          <w:sz w:val="21"/>
          <w:szCs w:val="21"/>
          <w:lang w:eastAsia="pl-PL"/>
        </w:rPr>
      </w:pPr>
      <w:r w:rsidRPr="00CC3AB2">
        <w:rPr>
          <w:rFonts w:cstheme="minorHAnsi"/>
          <w:sz w:val="21"/>
          <w:szCs w:val="21"/>
          <w:lang w:eastAsia="pl-PL"/>
        </w:rPr>
        <w:t>wyjaśnienie okoliczności zdarzenia;</w:t>
      </w:r>
    </w:p>
    <w:p w:rsidR="00322604" w:rsidRPr="00CC3AB2" w:rsidRDefault="00322604" w:rsidP="00322604">
      <w:pPr>
        <w:numPr>
          <w:ilvl w:val="0"/>
          <w:numId w:val="2"/>
        </w:numPr>
        <w:contextualSpacing/>
        <w:jc w:val="both"/>
        <w:rPr>
          <w:rFonts w:cstheme="minorHAnsi"/>
          <w:sz w:val="21"/>
          <w:szCs w:val="21"/>
          <w:lang w:eastAsia="pl-PL"/>
        </w:rPr>
      </w:pPr>
      <w:r w:rsidRPr="00CC3AB2">
        <w:rPr>
          <w:rFonts w:cstheme="minorHAnsi"/>
          <w:sz w:val="21"/>
          <w:szCs w:val="21"/>
          <w:lang w:eastAsia="pl-PL"/>
        </w:rPr>
        <w:t>sporządzenie raportu z podjętych czynności;</w:t>
      </w:r>
    </w:p>
    <w:p w:rsidR="00322604" w:rsidRPr="00CC3AB2" w:rsidRDefault="00322604" w:rsidP="00322604">
      <w:pPr>
        <w:numPr>
          <w:ilvl w:val="0"/>
          <w:numId w:val="2"/>
        </w:numPr>
        <w:contextualSpacing/>
        <w:jc w:val="both"/>
        <w:rPr>
          <w:rFonts w:cstheme="minorHAnsi"/>
          <w:sz w:val="21"/>
          <w:szCs w:val="21"/>
          <w:lang w:eastAsia="pl-PL"/>
        </w:rPr>
      </w:pPr>
      <w:r w:rsidRPr="00CC3AB2">
        <w:rPr>
          <w:rFonts w:cstheme="minorHAnsi"/>
          <w:sz w:val="21"/>
          <w:szCs w:val="21"/>
          <w:lang w:eastAsia="pl-PL"/>
        </w:rPr>
        <w:t xml:space="preserve">zgłoszenia (w przypadkach naruszeń skutkujących ryzykiem naruszenia praw lub wolności osób fizycznych) Prezesowi Urzędu Ochrony Danych Osobowych, </w:t>
      </w:r>
      <w:r w:rsidR="00AA5B00" w:rsidRPr="00CC3AB2">
        <w:rPr>
          <w:rFonts w:cstheme="minorHAnsi"/>
          <w:sz w:val="21"/>
          <w:szCs w:val="21"/>
          <w:lang w:eastAsia="pl-PL"/>
        </w:rPr>
        <w:t>Administrator</w:t>
      </w:r>
      <w:r w:rsidRPr="00CC3AB2">
        <w:rPr>
          <w:rFonts w:cstheme="minorHAnsi"/>
          <w:sz w:val="21"/>
          <w:szCs w:val="21"/>
          <w:lang w:eastAsia="pl-PL"/>
        </w:rPr>
        <w:t>owi Danych (w przypadku przetwarzania danych w imieniu innego podmiotu – w roli procesora);</w:t>
      </w:r>
    </w:p>
    <w:p w:rsidR="00322604" w:rsidRPr="00CC3AB2" w:rsidRDefault="00322604" w:rsidP="00322604">
      <w:pPr>
        <w:numPr>
          <w:ilvl w:val="0"/>
          <w:numId w:val="2"/>
        </w:numPr>
        <w:contextualSpacing/>
        <w:jc w:val="both"/>
        <w:rPr>
          <w:rFonts w:cstheme="minorHAnsi"/>
          <w:sz w:val="21"/>
          <w:szCs w:val="21"/>
          <w:lang w:eastAsia="pl-PL"/>
        </w:rPr>
      </w:pPr>
      <w:r w:rsidRPr="00CC3AB2">
        <w:rPr>
          <w:rFonts w:cstheme="minorHAnsi"/>
          <w:sz w:val="21"/>
          <w:szCs w:val="21"/>
          <w:lang w:eastAsia="pl-PL"/>
        </w:rPr>
        <w:t>zgłaszania (w przypadku naruszeń może powodować wysokie ryzyko naruszenia praw lub wolności osób fizycznych) osoby/osób,</w:t>
      </w:r>
      <w:r w:rsidR="0010465C" w:rsidRPr="00CC3AB2">
        <w:rPr>
          <w:rFonts w:cstheme="minorHAnsi"/>
          <w:sz w:val="21"/>
          <w:szCs w:val="21"/>
          <w:lang w:eastAsia="pl-PL"/>
        </w:rPr>
        <w:t xml:space="preserve"> których dane uległy naruszeniu;</w:t>
      </w:r>
    </w:p>
    <w:p w:rsidR="00322604" w:rsidRPr="00CC3AB2" w:rsidRDefault="00322604" w:rsidP="00322604">
      <w:pPr>
        <w:numPr>
          <w:ilvl w:val="0"/>
          <w:numId w:val="2"/>
        </w:numPr>
        <w:contextualSpacing/>
        <w:jc w:val="both"/>
        <w:rPr>
          <w:rFonts w:cstheme="minorHAnsi"/>
          <w:sz w:val="21"/>
          <w:szCs w:val="21"/>
          <w:lang w:eastAsia="pl-PL"/>
        </w:rPr>
      </w:pPr>
      <w:r w:rsidRPr="00CC3AB2">
        <w:rPr>
          <w:rFonts w:cstheme="minorHAnsi"/>
          <w:sz w:val="21"/>
          <w:szCs w:val="21"/>
          <w:lang w:eastAsia="pl-PL"/>
        </w:rPr>
        <w:t>poinformowania kierownictwa jednostki o stwierdzonym naruszeniu w celu podjęcia stosowanych działań naprawczych.</w:t>
      </w:r>
    </w:p>
    <w:p w:rsidR="00322604" w:rsidRPr="00CC3AB2" w:rsidRDefault="00322604" w:rsidP="00322604">
      <w:pPr>
        <w:ind w:left="720"/>
        <w:contextualSpacing/>
        <w:jc w:val="both"/>
        <w:rPr>
          <w:rFonts w:cstheme="minorHAnsi"/>
          <w:sz w:val="21"/>
          <w:szCs w:val="21"/>
          <w:lang w:eastAsia="pl-PL"/>
        </w:rPr>
      </w:pPr>
    </w:p>
    <w:p w:rsidR="00322604" w:rsidRPr="00CC3AB2" w:rsidRDefault="00322604" w:rsidP="00322604">
      <w:pPr>
        <w:jc w:val="both"/>
        <w:rPr>
          <w:rFonts w:cstheme="minorHAnsi"/>
          <w:sz w:val="21"/>
          <w:szCs w:val="21"/>
          <w:lang w:eastAsia="pl-PL"/>
        </w:rPr>
      </w:pPr>
      <w:r w:rsidRPr="00CC3AB2">
        <w:rPr>
          <w:rFonts w:cstheme="minorHAnsi"/>
          <w:sz w:val="21"/>
          <w:szCs w:val="21"/>
        </w:rPr>
        <w:t>Inspektor Ochrony Danych</w:t>
      </w:r>
      <w:r w:rsidRPr="00CC3AB2">
        <w:rPr>
          <w:rFonts w:cstheme="minorHAnsi"/>
          <w:sz w:val="21"/>
          <w:szCs w:val="21"/>
          <w:lang w:eastAsia="pl-PL"/>
        </w:rPr>
        <w:t xml:space="preserve"> w ramach powyższych działań ma prawo do podejmowania wszelkich dopuszczalnych prawem działań, w szczególności:</w:t>
      </w:r>
    </w:p>
    <w:p w:rsidR="00322604" w:rsidRPr="00CC3AB2" w:rsidRDefault="00322604" w:rsidP="00322604">
      <w:pPr>
        <w:numPr>
          <w:ilvl w:val="0"/>
          <w:numId w:val="3"/>
        </w:numPr>
        <w:contextualSpacing/>
        <w:jc w:val="both"/>
        <w:rPr>
          <w:rFonts w:cstheme="minorHAnsi"/>
          <w:sz w:val="21"/>
          <w:szCs w:val="21"/>
          <w:lang w:eastAsia="pl-PL"/>
        </w:rPr>
      </w:pPr>
      <w:r w:rsidRPr="00CC3AB2">
        <w:rPr>
          <w:rFonts w:cstheme="minorHAnsi"/>
          <w:sz w:val="21"/>
          <w:szCs w:val="21"/>
          <w:lang w:eastAsia="pl-PL"/>
        </w:rPr>
        <w:t xml:space="preserve">żądania wyjaśnień od osób zatrudnionych przez </w:t>
      </w:r>
      <w:r w:rsidR="00AA5B00" w:rsidRPr="00CC3AB2">
        <w:rPr>
          <w:rFonts w:cstheme="minorHAnsi"/>
          <w:sz w:val="21"/>
          <w:szCs w:val="21"/>
          <w:lang w:eastAsia="pl-PL"/>
        </w:rPr>
        <w:t>Administrator</w:t>
      </w:r>
      <w:r w:rsidRPr="00CC3AB2">
        <w:rPr>
          <w:rFonts w:cstheme="minorHAnsi"/>
          <w:sz w:val="21"/>
          <w:szCs w:val="21"/>
          <w:lang w:eastAsia="pl-PL"/>
        </w:rPr>
        <w:t>a Danych Osobowych;</w:t>
      </w:r>
    </w:p>
    <w:p w:rsidR="00322604" w:rsidRPr="00CC3AB2" w:rsidRDefault="00322604" w:rsidP="00322604">
      <w:pPr>
        <w:numPr>
          <w:ilvl w:val="0"/>
          <w:numId w:val="3"/>
        </w:numPr>
        <w:contextualSpacing/>
        <w:jc w:val="both"/>
        <w:rPr>
          <w:rFonts w:cstheme="minorHAnsi"/>
          <w:sz w:val="21"/>
          <w:szCs w:val="21"/>
          <w:lang w:eastAsia="pl-PL"/>
        </w:rPr>
      </w:pPr>
      <w:r w:rsidRPr="00CC3AB2">
        <w:rPr>
          <w:rFonts w:cstheme="minorHAnsi"/>
          <w:sz w:val="21"/>
          <w:szCs w:val="21"/>
          <w:lang w:eastAsia="pl-PL"/>
        </w:rPr>
        <w:t>nakazania przerwania pracy przy przetwarzaniu danych osobowych;</w:t>
      </w:r>
    </w:p>
    <w:p w:rsidR="00322604" w:rsidRPr="00CC3AB2" w:rsidRDefault="00322604" w:rsidP="00322604">
      <w:pPr>
        <w:numPr>
          <w:ilvl w:val="0"/>
          <w:numId w:val="3"/>
        </w:numPr>
        <w:contextualSpacing/>
        <w:jc w:val="both"/>
        <w:rPr>
          <w:rFonts w:cstheme="minorHAnsi"/>
          <w:sz w:val="21"/>
          <w:szCs w:val="21"/>
          <w:lang w:eastAsia="pl-PL"/>
        </w:rPr>
      </w:pPr>
      <w:r w:rsidRPr="00CC3AB2">
        <w:rPr>
          <w:rFonts w:cstheme="minorHAnsi"/>
          <w:sz w:val="21"/>
          <w:szCs w:val="21"/>
          <w:lang w:eastAsia="pl-PL"/>
        </w:rPr>
        <w:t>żądania podjęcia niezwłocznych działań przez ASI.</w:t>
      </w:r>
    </w:p>
    <w:p w:rsidR="00322604" w:rsidRPr="00CC3AB2" w:rsidRDefault="00322604" w:rsidP="00322604">
      <w:pPr>
        <w:ind w:left="720"/>
        <w:contextualSpacing/>
        <w:jc w:val="both"/>
        <w:rPr>
          <w:rFonts w:cstheme="minorHAnsi"/>
          <w:sz w:val="21"/>
          <w:szCs w:val="21"/>
          <w:lang w:eastAsia="pl-PL"/>
        </w:rPr>
      </w:pPr>
    </w:p>
    <w:p w:rsidR="00322604" w:rsidRPr="00CC3AB2" w:rsidRDefault="00322604" w:rsidP="00322604">
      <w:pPr>
        <w:jc w:val="both"/>
        <w:rPr>
          <w:rFonts w:cstheme="minorHAnsi"/>
          <w:sz w:val="21"/>
          <w:szCs w:val="21"/>
          <w:lang w:eastAsia="pl-PL"/>
        </w:rPr>
      </w:pPr>
      <w:r w:rsidRPr="00CC3AB2">
        <w:rPr>
          <w:rFonts w:cstheme="minorHAnsi"/>
          <w:sz w:val="21"/>
          <w:szCs w:val="21"/>
          <w:lang w:eastAsia="pl-PL"/>
        </w:rPr>
        <w:t>W przypadku naruszenia bezpieczeństwa danych osobowych działania, określonych w niniejszej procedurze powinny mieć pierwszeństwo przed innymi poleceniami.</w:t>
      </w:r>
    </w:p>
    <w:p w:rsidR="00322604" w:rsidRPr="00CC3AB2" w:rsidRDefault="00322604" w:rsidP="00322604">
      <w:pPr>
        <w:spacing w:line="360" w:lineRule="auto"/>
        <w:jc w:val="both"/>
        <w:rPr>
          <w:rFonts w:cstheme="minorHAnsi"/>
          <w:sz w:val="21"/>
          <w:szCs w:val="21"/>
        </w:rPr>
      </w:pPr>
    </w:p>
    <w:p w:rsidR="00322604" w:rsidRPr="00CC3AB2" w:rsidRDefault="00322604" w:rsidP="00322604">
      <w:pPr>
        <w:spacing w:line="360" w:lineRule="auto"/>
        <w:jc w:val="both"/>
        <w:rPr>
          <w:rFonts w:cstheme="minorHAnsi"/>
          <w:sz w:val="21"/>
          <w:szCs w:val="21"/>
        </w:rPr>
      </w:pPr>
      <w:r w:rsidRPr="00CC3AB2">
        <w:rPr>
          <w:rFonts w:cstheme="minorHAnsi"/>
          <w:b/>
          <w:sz w:val="21"/>
          <w:szCs w:val="21"/>
        </w:rPr>
        <w:t xml:space="preserve">Postępowanie </w:t>
      </w:r>
    </w:p>
    <w:p w:rsidR="00322604" w:rsidRPr="00CC3AB2" w:rsidRDefault="00322604" w:rsidP="005C7C7A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1"/>
          <w:szCs w:val="21"/>
          <w:lang w:eastAsia="pl-PL"/>
        </w:rPr>
      </w:pPr>
      <w:r w:rsidRPr="00CC3AB2">
        <w:rPr>
          <w:rFonts w:cstheme="minorHAnsi"/>
          <w:b/>
          <w:sz w:val="21"/>
          <w:szCs w:val="21"/>
          <w:lang w:eastAsia="pl-PL"/>
        </w:rPr>
        <w:t>Stwierdzenie naruszenia</w:t>
      </w:r>
      <w:r w:rsidRPr="00CC3AB2">
        <w:rPr>
          <w:rFonts w:cstheme="minorHAnsi"/>
          <w:sz w:val="21"/>
          <w:szCs w:val="21"/>
          <w:lang w:eastAsia="pl-PL"/>
        </w:rPr>
        <w:t xml:space="preserve">. W przypadku stwierdzenia naruszenia bezpieczeństwa danych osobowych, każdy pracownik, który stwierdzi naruszenie ma obowiązek zgłoszenia tego faktu </w:t>
      </w:r>
      <w:r w:rsidRPr="00CC3AB2">
        <w:rPr>
          <w:rFonts w:cstheme="minorHAnsi"/>
          <w:sz w:val="21"/>
          <w:szCs w:val="21"/>
        </w:rPr>
        <w:t xml:space="preserve">Inspektorowi Ochrony Danych Osobowych </w:t>
      </w:r>
      <w:r w:rsidRPr="00CC3AB2">
        <w:rPr>
          <w:rFonts w:cstheme="minorHAnsi"/>
          <w:sz w:val="21"/>
          <w:szCs w:val="21"/>
          <w:lang w:eastAsia="pl-PL"/>
        </w:rPr>
        <w:t>niezwłocznie i stosować się do jego wskazówek.</w:t>
      </w:r>
    </w:p>
    <w:p w:rsidR="00322604" w:rsidRPr="00CC3AB2" w:rsidRDefault="00322604" w:rsidP="005C7C7A">
      <w:pPr>
        <w:pStyle w:val="NormalnyWeb"/>
        <w:numPr>
          <w:ilvl w:val="0"/>
          <w:numId w:val="4"/>
        </w:numPr>
        <w:rPr>
          <w:rFonts w:asciiTheme="minorHAnsi" w:hAnsiTheme="minorHAnsi" w:cstheme="minorHAnsi"/>
          <w:sz w:val="21"/>
          <w:szCs w:val="21"/>
        </w:rPr>
      </w:pPr>
      <w:r w:rsidRPr="00CC3AB2">
        <w:rPr>
          <w:rFonts w:asciiTheme="minorHAnsi" w:hAnsiTheme="minorHAnsi" w:cstheme="minorHAnsi"/>
          <w:b/>
          <w:sz w:val="21"/>
          <w:szCs w:val="21"/>
        </w:rPr>
        <w:t>Analiza.</w:t>
      </w:r>
      <w:r w:rsidRPr="00CC3AB2">
        <w:rPr>
          <w:rFonts w:asciiTheme="minorHAnsi" w:hAnsiTheme="minorHAnsi" w:cstheme="minorHAnsi"/>
          <w:sz w:val="21"/>
          <w:szCs w:val="21"/>
        </w:rPr>
        <w:t xml:space="preserve"> </w:t>
      </w:r>
      <w:r w:rsidR="00D403CD" w:rsidRPr="00CC3AB2">
        <w:rPr>
          <w:rFonts w:asciiTheme="minorHAnsi" w:hAnsiTheme="minorHAnsi" w:cstheme="minorHAnsi"/>
          <w:sz w:val="21"/>
          <w:szCs w:val="21"/>
        </w:rPr>
        <w:t xml:space="preserve">W przypadku wykrycia przez </w:t>
      </w:r>
      <w:r w:rsidR="00AA5B00" w:rsidRPr="00CC3AB2">
        <w:rPr>
          <w:rFonts w:asciiTheme="minorHAnsi" w:hAnsiTheme="minorHAnsi" w:cstheme="minorHAnsi"/>
          <w:sz w:val="21"/>
          <w:szCs w:val="21"/>
        </w:rPr>
        <w:t>Administrator</w:t>
      </w:r>
      <w:r w:rsidR="00D403CD" w:rsidRPr="00CC3AB2">
        <w:rPr>
          <w:rFonts w:asciiTheme="minorHAnsi" w:hAnsiTheme="minorHAnsi" w:cstheme="minorHAnsi"/>
          <w:sz w:val="21"/>
          <w:szCs w:val="21"/>
        </w:rPr>
        <w:t xml:space="preserve">a naruszenia ochrony danych osobowych </w:t>
      </w:r>
      <w:r w:rsidRPr="00CC3AB2">
        <w:rPr>
          <w:rFonts w:asciiTheme="minorHAnsi" w:hAnsiTheme="minorHAnsi" w:cstheme="minorHAnsi"/>
          <w:sz w:val="21"/>
          <w:szCs w:val="21"/>
        </w:rPr>
        <w:t xml:space="preserve">dokonuje sie analizy </w:t>
      </w:r>
      <w:r w:rsidR="00D403CD" w:rsidRPr="00CC3AB2">
        <w:rPr>
          <w:rFonts w:asciiTheme="minorHAnsi" w:hAnsiTheme="minorHAnsi" w:cstheme="minorHAnsi"/>
          <w:sz w:val="21"/>
          <w:szCs w:val="21"/>
        </w:rPr>
        <w:t xml:space="preserve">pod kątem wystąpienia ryzyka naruszenia praw i wolności osób </w:t>
      </w:r>
      <w:r w:rsidRPr="00CC3AB2">
        <w:rPr>
          <w:rFonts w:asciiTheme="minorHAnsi" w:hAnsiTheme="minorHAnsi" w:cstheme="minorHAnsi"/>
          <w:sz w:val="21"/>
          <w:szCs w:val="21"/>
        </w:rPr>
        <w:t>fizycznych wynikiem, której może być stwierdzenie naruszenia lub incydentu.</w:t>
      </w:r>
      <w:r w:rsidR="00D403CD" w:rsidRPr="00CC3AB2">
        <w:rPr>
          <w:rFonts w:asciiTheme="minorHAnsi" w:hAnsiTheme="minorHAnsi" w:cstheme="minorHAnsi"/>
          <w:sz w:val="21"/>
          <w:szCs w:val="21"/>
        </w:rPr>
        <w:t xml:space="preserve"> </w:t>
      </w:r>
    </w:p>
    <w:p w:rsidR="00322604" w:rsidRPr="00CC3AB2" w:rsidRDefault="00322604" w:rsidP="005C7C7A">
      <w:pPr>
        <w:pStyle w:val="NormalnyWeb"/>
        <w:numPr>
          <w:ilvl w:val="0"/>
          <w:numId w:val="4"/>
        </w:numPr>
        <w:rPr>
          <w:rFonts w:asciiTheme="minorHAnsi" w:hAnsiTheme="minorHAnsi" w:cstheme="minorHAnsi"/>
          <w:sz w:val="21"/>
          <w:szCs w:val="21"/>
        </w:rPr>
      </w:pPr>
      <w:r w:rsidRPr="00CC3AB2">
        <w:rPr>
          <w:rFonts w:asciiTheme="minorHAnsi" w:hAnsiTheme="minorHAnsi" w:cstheme="minorHAnsi"/>
          <w:b/>
          <w:sz w:val="21"/>
          <w:szCs w:val="21"/>
        </w:rPr>
        <w:t>Naruszenie</w:t>
      </w:r>
      <w:r w:rsidRPr="00CC3AB2">
        <w:rPr>
          <w:rFonts w:asciiTheme="minorHAnsi" w:hAnsiTheme="minorHAnsi" w:cstheme="minorHAnsi"/>
          <w:sz w:val="21"/>
          <w:szCs w:val="21"/>
        </w:rPr>
        <w:t>. W przypadku stwierdzenia, iż jest mało prawdopodobne, by naruszenie to skutkowało ryzykiem naruszenia praw lub wolności osób fizycznych (</w:t>
      </w:r>
      <w:r w:rsidRPr="00CC3AB2">
        <w:rPr>
          <w:rFonts w:asciiTheme="minorHAnsi" w:hAnsiTheme="minorHAnsi" w:cstheme="minorHAnsi"/>
          <w:b/>
          <w:sz w:val="21"/>
          <w:szCs w:val="21"/>
        </w:rPr>
        <w:t>naruszenie</w:t>
      </w:r>
      <w:r w:rsidRPr="00CC3AB2">
        <w:rPr>
          <w:rFonts w:asciiTheme="minorHAnsi" w:hAnsiTheme="minorHAnsi" w:cstheme="minorHAnsi"/>
          <w:sz w:val="21"/>
          <w:szCs w:val="21"/>
        </w:rPr>
        <w:t xml:space="preserve">), </w:t>
      </w:r>
    </w:p>
    <w:p w:rsidR="00322604" w:rsidRPr="00CC3AB2" w:rsidRDefault="00322604" w:rsidP="005C7C7A">
      <w:pPr>
        <w:pStyle w:val="NormalnyWeb"/>
        <w:numPr>
          <w:ilvl w:val="1"/>
          <w:numId w:val="4"/>
        </w:numPr>
        <w:rPr>
          <w:rFonts w:asciiTheme="minorHAnsi" w:hAnsiTheme="minorHAnsi" w:cstheme="minorHAnsi"/>
          <w:sz w:val="21"/>
          <w:szCs w:val="21"/>
        </w:rPr>
      </w:pPr>
      <w:r w:rsidRPr="00CC3AB2">
        <w:rPr>
          <w:rFonts w:asciiTheme="minorHAnsi" w:hAnsiTheme="minorHAnsi" w:cstheme="minorHAnsi"/>
          <w:sz w:val="21"/>
          <w:szCs w:val="21"/>
        </w:rPr>
        <w:t>naruszenie nie wymaga zgłaszania Prezesowi Urzędu Ochrony Danych Osobowych,</w:t>
      </w:r>
    </w:p>
    <w:p w:rsidR="00322604" w:rsidRPr="00CC3AB2" w:rsidRDefault="00322604" w:rsidP="005C7C7A">
      <w:pPr>
        <w:pStyle w:val="NormalnyWeb"/>
        <w:numPr>
          <w:ilvl w:val="1"/>
          <w:numId w:val="4"/>
        </w:numPr>
        <w:rPr>
          <w:rFonts w:asciiTheme="minorHAnsi" w:hAnsiTheme="minorHAnsi" w:cstheme="minorHAnsi"/>
          <w:sz w:val="21"/>
          <w:szCs w:val="21"/>
        </w:rPr>
      </w:pPr>
      <w:r w:rsidRPr="00CC3AB2">
        <w:rPr>
          <w:rFonts w:asciiTheme="minorHAnsi" w:hAnsiTheme="minorHAnsi" w:cstheme="minorHAnsi"/>
          <w:sz w:val="21"/>
          <w:szCs w:val="21"/>
        </w:rPr>
        <w:t>naruszenie nie wymaga zgłaszania osobie, której dane osobowe naruszono,</w:t>
      </w:r>
    </w:p>
    <w:p w:rsidR="00322604" w:rsidRPr="00CC3AB2" w:rsidRDefault="00322604" w:rsidP="005C7C7A">
      <w:pPr>
        <w:pStyle w:val="NormalnyWeb"/>
        <w:numPr>
          <w:ilvl w:val="1"/>
          <w:numId w:val="4"/>
        </w:numPr>
        <w:rPr>
          <w:rFonts w:asciiTheme="minorHAnsi" w:hAnsiTheme="minorHAnsi" w:cstheme="minorHAnsi"/>
          <w:sz w:val="21"/>
          <w:szCs w:val="21"/>
        </w:rPr>
      </w:pPr>
      <w:r w:rsidRPr="00CC3AB2">
        <w:rPr>
          <w:rFonts w:asciiTheme="minorHAnsi" w:hAnsiTheme="minorHAnsi" w:cstheme="minorHAnsi"/>
          <w:sz w:val="21"/>
          <w:szCs w:val="21"/>
        </w:rPr>
        <w:lastRenderedPageBreak/>
        <w:t>ocenę prawdopodobieństwa uzasadnia się i udokumentowuje, w tym okoliczności naruszenia ochrony danych osobowych, jego skutki oraz podjęte działania zaradcze</w:t>
      </w:r>
    </w:p>
    <w:p w:rsidR="00322604" w:rsidRPr="00CC3AB2" w:rsidRDefault="00322604" w:rsidP="005C7C7A">
      <w:pPr>
        <w:pStyle w:val="NormalnyWeb"/>
        <w:numPr>
          <w:ilvl w:val="1"/>
          <w:numId w:val="4"/>
        </w:numPr>
        <w:rPr>
          <w:rFonts w:asciiTheme="minorHAnsi" w:hAnsiTheme="minorHAnsi" w:cstheme="minorHAnsi"/>
          <w:sz w:val="21"/>
          <w:szCs w:val="21"/>
        </w:rPr>
      </w:pPr>
      <w:r w:rsidRPr="00CC3AB2">
        <w:rPr>
          <w:rFonts w:asciiTheme="minorHAnsi" w:hAnsiTheme="minorHAnsi" w:cstheme="minorHAnsi"/>
          <w:sz w:val="21"/>
          <w:szCs w:val="21"/>
        </w:rPr>
        <w:t>naruszenie zostaje wpisane do ewidencji naruszeń (oznaczając jako „naruszenie”).</w:t>
      </w:r>
    </w:p>
    <w:p w:rsidR="00322604" w:rsidRPr="00CC3AB2" w:rsidRDefault="00322604" w:rsidP="005C7C7A">
      <w:pPr>
        <w:pStyle w:val="NormalnyWeb"/>
        <w:numPr>
          <w:ilvl w:val="0"/>
          <w:numId w:val="4"/>
        </w:numPr>
        <w:rPr>
          <w:rFonts w:asciiTheme="minorHAnsi" w:hAnsiTheme="minorHAnsi" w:cstheme="minorHAnsi"/>
          <w:sz w:val="21"/>
          <w:szCs w:val="21"/>
        </w:rPr>
      </w:pPr>
      <w:r w:rsidRPr="00CC3AB2">
        <w:rPr>
          <w:rFonts w:asciiTheme="minorHAnsi" w:hAnsiTheme="minorHAnsi" w:cstheme="minorHAnsi"/>
          <w:b/>
          <w:sz w:val="21"/>
          <w:szCs w:val="21"/>
        </w:rPr>
        <w:t>Incydent.</w:t>
      </w:r>
      <w:r w:rsidRPr="00CC3AB2">
        <w:rPr>
          <w:rFonts w:asciiTheme="minorHAnsi" w:hAnsiTheme="minorHAnsi" w:cstheme="minorHAnsi"/>
          <w:sz w:val="21"/>
          <w:szCs w:val="21"/>
        </w:rPr>
        <w:t xml:space="preserve"> W przypadku stwierdzenia, iż jest prawdopodobne, by naruszenie to skutkowało ryzykiem naruszenia praw lub wolności osób fizycznych (</w:t>
      </w:r>
      <w:r w:rsidRPr="00CC3AB2">
        <w:rPr>
          <w:rFonts w:asciiTheme="minorHAnsi" w:hAnsiTheme="minorHAnsi" w:cstheme="minorHAnsi"/>
          <w:b/>
          <w:sz w:val="21"/>
          <w:szCs w:val="21"/>
        </w:rPr>
        <w:t>incydent</w:t>
      </w:r>
      <w:r w:rsidRPr="00CC3AB2">
        <w:rPr>
          <w:rFonts w:asciiTheme="minorHAnsi" w:hAnsiTheme="minorHAnsi" w:cstheme="minorHAnsi"/>
          <w:sz w:val="21"/>
          <w:szCs w:val="21"/>
        </w:rPr>
        <w:t>):</w:t>
      </w:r>
    </w:p>
    <w:p w:rsidR="00322604" w:rsidRPr="00CC3AB2" w:rsidRDefault="00322604" w:rsidP="005C7C7A">
      <w:pPr>
        <w:pStyle w:val="NormalnyWeb"/>
        <w:numPr>
          <w:ilvl w:val="1"/>
          <w:numId w:val="4"/>
        </w:numPr>
        <w:rPr>
          <w:rFonts w:asciiTheme="minorHAnsi" w:hAnsiTheme="minorHAnsi" w:cstheme="minorHAnsi"/>
          <w:sz w:val="21"/>
          <w:szCs w:val="21"/>
        </w:rPr>
      </w:pPr>
      <w:r w:rsidRPr="00CC3AB2">
        <w:rPr>
          <w:rFonts w:asciiTheme="minorHAnsi" w:hAnsiTheme="minorHAnsi" w:cstheme="minorHAnsi"/>
          <w:sz w:val="21"/>
          <w:szCs w:val="21"/>
        </w:rPr>
        <w:t xml:space="preserve">naruszenie wymaga zgłaszania Prezesowi </w:t>
      </w:r>
      <w:r w:rsidR="00FE04AF" w:rsidRPr="00CC3AB2">
        <w:rPr>
          <w:rFonts w:asciiTheme="minorHAnsi" w:hAnsiTheme="minorHAnsi" w:cstheme="minorHAnsi"/>
          <w:sz w:val="21"/>
          <w:szCs w:val="21"/>
        </w:rPr>
        <w:t>Urzędu Ochrony Danych Osobowych;</w:t>
      </w:r>
    </w:p>
    <w:p w:rsidR="00322604" w:rsidRPr="00CC3AB2" w:rsidRDefault="00322604" w:rsidP="005C7C7A">
      <w:pPr>
        <w:pStyle w:val="NormalnyWeb"/>
        <w:numPr>
          <w:ilvl w:val="1"/>
          <w:numId w:val="4"/>
        </w:numPr>
        <w:rPr>
          <w:rFonts w:asciiTheme="minorHAnsi" w:hAnsiTheme="minorHAnsi" w:cstheme="minorHAnsi"/>
          <w:sz w:val="21"/>
          <w:szCs w:val="21"/>
        </w:rPr>
      </w:pPr>
      <w:r w:rsidRPr="00CC3AB2">
        <w:rPr>
          <w:rFonts w:asciiTheme="minorHAnsi" w:hAnsiTheme="minorHAnsi" w:cstheme="minorHAnsi"/>
          <w:sz w:val="21"/>
          <w:szCs w:val="21"/>
        </w:rPr>
        <w:t>ocenę prawdopodobieństwa uzasadnia się i udokumentowuje, w tym okoliczności naruszenia ochrony danych osobowych, jego skutki oraz podjęte działania zaradcze</w:t>
      </w:r>
      <w:r w:rsidR="00FE04AF" w:rsidRPr="00CC3AB2">
        <w:rPr>
          <w:rFonts w:asciiTheme="minorHAnsi" w:hAnsiTheme="minorHAnsi" w:cstheme="minorHAnsi"/>
          <w:sz w:val="21"/>
          <w:szCs w:val="21"/>
        </w:rPr>
        <w:t>;</w:t>
      </w:r>
    </w:p>
    <w:p w:rsidR="00322604" w:rsidRPr="00CC3AB2" w:rsidRDefault="00322604" w:rsidP="005C7C7A">
      <w:pPr>
        <w:pStyle w:val="NormalnyWeb"/>
        <w:numPr>
          <w:ilvl w:val="1"/>
          <w:numId w:val="4"/>
        </w:numPr>
        <w:rPr>
          <w:rFonts w:asciiTheme="minorHAnsi" w:hAnsiTheme="minorHAnsi" w:cstheme="minorHAnsi"/>
          <w:sz w:val="21"/>
          <w:szCs w:val="21"/>
        </w:rPr>
      </w:pPr>
      <w:r w:rsidRPr="00CC3AB2">
        <w:rPr>
          <w:rFonts w:asciiTheme="minorHAnsi" w:hAnsiTheme="minorHAnsi" w:cstheme="minorHAnsi"/>
          <w:sz w:val="21"/>
          <w:szCs w:val="21"/>
        </w:rPr>
        <w:t>naruszenie zostaje wpisane do ewidencji naruszeń (oznaczając jako „naruszenie”)</w:t>
      </w:r>
      <w:r w:rsidR="00FE04AF" w:rsidRPr="00CC3AB2">
        <w:rPr>
          <w:rFonts w:asciiTheme="minorHAnsi" w:hAnsiTheme="minorHAnsi" w:cstheme="minorHAnsi"/>
          <w:sz w:val="21"/>
          <w:szCs w:val="21"/>
        </w:rPr>
        <w:t>;</w:t>
      </w:r>
    </w:p>
    <w:p w:rsidR="00322604" w:rsidRPr="00CC3AB2" w:rsidRDefault="00322604" w:rsidP="005C7C7A">
      <w:pPr>
        <w:pStyle w:val="NormalnyWeb"/>
        <w:numPr>
          <w:ilvl w:val="1"/>
          <w:numId w:val="4"/>
        </w:numPr>
        <w:rPr>
          <w:rFonts w:asciiTheme="minorHAnsi" w:hAnsiTheme="minorHAnsi" w:cstheme="minorHAnsi"/>
          <w:sz w:val="21"/>
          <w:szCs w:val="21"/>
        </w:rPr>
      </w:pPr>
      <w:r w:rsidRPr="00CC3AB2">
        <w:rPr>
          <w:rFonts w:asciiTheme="minorHAnsi" w:hAnsiTheme="minorHAnsi" w:cstheme="minorHAnsi"/>
          <w:sz w:val="21"/>
          <w:szCs w:val="21"/>
        </w:rPr>
        <w:t xml:space="preserve">przeprowadza się ocenę pod kątem konieczności jej zgłoszenia osobie, której dane dotyczą (zgodnie z pkt. 7 poniżej) i podejmuje na tej postawie stosowne, kroki. </w:t>
      </w:r>
    </w:p>
    <w:p w:rsidR="00322604" w:rsidRPr="00CC3AB2" w:rsidRDefault="00322604" w:rsidP="005C7C7A">
      <w:pPr>
        <w:pStyle w:val="NormalnyWeb"/>
        <w:numPr>
          <w:ilvl w:val="0"/>
          <w:numId w:val="4"/>
        </w:numPr>
        <w:rPr>
          <w:rFonts w:asciiTheme="minorHAnsi" w:hAnsiTheme="minorHAnsi" w:cstheme="minorHAnsi"/>
          <w:sz w:val="21"/>
          <w:szCs w:val="21"/>
        </w:rPr>
      </w:pPr>
      <w:r w:rsidRPr="00CC3AB2">
        <w:rPr>
          <w:rFonts w:asciiTheme="minorHAnsi" w:hAnsiTheme="minorHAnsi" w:cstheme="minorHAnsi"/>
          <w:b/>
          <w:sz w:val="21"/>
          <w:szCs w:val="21"/>
        </w:rPr>
        <w:t xml:space="preserve">Informowanie Prezesa Urzędu Ochrony Danych Osobowych o incydencie. </w:t>
      </w:r>
      <w:r w:rsidRPr="00CC3AB2">
        <w:rPr>
          <w:rFonts w:asciiTheme="minorHAnsi" w:hAnsiTheme="minorHAnsi" w:cstheme="minorHAnsi"/>
          <w:sz w:val="21"/>
          <w:szCs w:val="21"/>
        </w:rPr>
        <w:t xml:space="preserve">Incydent należy zgłosić Prezesowi Urzędu Ochrony Danych Osobowych w terminie 72 godzin od stwierdzenia naruszenia. W przypadku przetwarzania danych osobowych w imieniu </w:t>
      </w:r>
      <w:r w:rsidR="00AA5B00" w:rsidRPr="00CC3AB2">
        <w:rPr>
          <w:rFonts w:asciiTheme="minorHAnsi" w:hAnsiTheme="minorHAnsi" w:cstheme="minorHAnsi"/>
          <w:sz w:val="21"/>
          <w:szCs w:val="21"/>
        </w:rPr>
        <w:t>Administrator</w:t>
      </w:r>
      <w:r w:rsidRPr="00CC3AB2">
        <w:rPr>
          <w:rFonts w:asciiTheme="minorHAnsi" w:hAnsiTheme="minorHAnsi" w:cstheme="minorHAnsi"/>
          <w:sz w:val="21"/>
          <w:szCs w:val="21"/>
        </w:rPr>
        <w:t xml:space="preserve">a danych osobowych (jako procesor) Incydent należy zgłosić </w:t>
      </w:r>
      <w:r w:rsidR="00AA5B00" w:rsidRPr="00CC3AB2">
        <w:rPr>
          <w:rFonts w:asciiTheme="minorHAnsi" w:hAnsiTheme="minorHAnsi" w:cstheme="minorHAnsi"/>
          <w:sz w:val="21"/>
          <w:szCs w:val="21"/>
        </w:rPr>
        <w:t>Administrator</w:t>
      </w:r>
      <w:r w:rsidRPr="00CC3AB2">
        <w:rPr>
          <w:rFonts w:asciiTheme="minorHAnsi" w:hAnsiTheme="minorHAnsi" w:cstheme="minorHAnsi"/>
          <w:sz w:val="21"/>
          <w:szCs w:val="21"/>
        </w:rPr>
        <w:t xml:space="preserve">owi w terminie przewidzianym w umowie z </w:t>
      </w:r>
      <w:r w:rsidR="00AA5B00" w:rsidRPr="00CC3AB2">
        <w:rPr>
          <w:rFonts w:asciiTheme="minorHAnsi" w:hAnsiTheme="minorHAnsi" w:cstheme="minorHAnsi"/>
          <w:sz w:val="21"/>
          <w:szCs w:val="21"/>
        </w:rPr>
        <w:t>Administrator</w:t>
      </w:r>
      <w:r w:rsidRPr="00CC3AB2">
        <w:rPr>
          <w:rFonts w:asciiTheme="minorHAnsi" w:hAnsiTheme="minorHAnsi" w:cstheme="minorHAnsi"/>
          <w:sz w:val="21"/>
          <w:szCs w:val="21"/>
        </w:rPr>
        <w:t xml:space="preserve">em. </w:t>
      </w:r>
    </w:p>
    <w:p w:rsidR="00322604" w:rsidRPr="00CC3AB2" w:rsidRDefault="00322604" w:rsidP="005C7C7A">
      <w:pPr>
        <w:pStyle w:val="NormalnyWeb"/>
        <w:numPr>
          <w:ilvl w:val="0"/>
          <w:numId w:val="4"/>
        </w:numPr>
        <w:rPr>
          <w:rFonts w:asciiTheme="minorHAnsi" w:hAnsiTheme="minorHAnsi" w:cstheme="minorHAnsi"/>
          <w:sz w:val="21"/>
          <w:szCs w:val="21"/>
        </w:rPr>
      </w:pPr>
      <w:r w:rsidRPr="00CC3AB2">
        <w:rPr>
          <w:rFonts w:asciiTheme="minorHAnsi" w:hAnsiTheme="minorHAnsi" w:cstheme="minorHAnsi"/>
          <w:b/>
          <w:sz w:val="21"/>
          <w:szCs w:val="21"/>
        </w:rPr>
        <w:t>Zgłoszenie.</w:t>
      </w:r>
      <w:r w:rsidRPr="00CC3AB2">
        <w:rPr>
          <w:rFonts w:asciiTheme="minorHAnsi" w:hAnsiTheme="minorHAnsi" w:cstheme="minorHAnsi"/>
          <w:sz w:val="21"/>
          <w:szCs w:val="21"/>
        </w:rPr>
        <w:t xml:space="preserve"> Zgłoszenie musi obejmować, co najmniej, następujące elementy: </w:t>
      </w:r>
    </w:p>
    <w:p w:rsidR="00322604" w:rsidRPr="00CC3AB2" w:rsidRDefault="00322604" w:rsidP="005C7C7A">
      <w:pPr>
        <w:pStyle w:val="NormalnyWeb"/>
        <w:numPr>
          <w:ilvl w:val="1"/>
          <w:numId w:val="4"/>
        </w:numPr>
        <w:rPr>
          <w:rFonts w:asciiTheme="minorHAnsi" w:hAnsiTheme="minorHAnsi" w:cstheme="minorHAnsi"/>
          <w:sz w:val="21"/>
          <w:szCs w:val="21"/>
        </w:rPr>
      </w:pPr>
      <w:r w:rsidRPr="00CC3AB2">
        <w:rPr>
          <w:rFonts w:asciiTheme="minorHAnsi" w:hAnsiTheme="minorHAnsi" w:cstheme="minorHAnsi"/>
          <w:sz w:val="21"/>
          <w:szCs w:val="21"/>
        </w:rPr>
        <w:t xml:space="preserve">opisywać charakter naruszenia ochrony danych osobowych, w tym w miarę możliwości wskazywać kategorie i przybliżoną liczbę osób, których dane dotyczą, oraz kategorie i przybliżoną liczbę wpisów danych osobowych, których dotyczy naruszenie; </w:t>
      </w:r>
    </w:p>
    <w:p w:rsidR="00322604" w:rsidRPr="00CC3AB2" w:rsidRDefault="00322604" w:rsidP="005C7C7A">
      <w:pPr>
        <w:pStyle w:val="NormalnyWeb"/>
        <w:numPr>
          <w:ilvl w:val="1"/>
          <w:numId w:val="4"/>
        </w:numPr>
        <w:rPr>
          <w:rFonts w:asciiTheme="minorHAnsi" w:hAnsiTheme="minorHAnsi" w:cstheme="minorHAnsi"/>
          <w:sz w:val="21"/>
          <w:szCs w:val="21"/>
        </w:rPr>
      </w:pPr>
      <w:r w:rsidRPr="00CC3AB2">
        <w:rPr>
          <w:rFonts w:asciiTheme="minorHAnsi" w:hAnsiTheme="minorHAnsi" w:cstheme="minorHAnsi"/>
          <w:sz w:val="21"/>
          <w:szCs w:val="21"/>
        </w:rPr>
        <w:t xml:space="preserve">zawierać imię i nazwisko oraz dane kontaktowe inspektora ochrony danych lub oznaczenie innego punktu kontaktowego, od którego można uzyskać więcej informacji; </w:t>
      </w:r>
    </w:p>
    <w:p w:rsidR="00322604" w:rsidRPr="00CC3AB2" w:rsidRDefault="00322604" w:rsidP="005C7C7A">
      <w:pPr>
        <w:pStyle w:val="NormalnyWeb"/>
        <w:numPr>
          <w:ilvl w:val="1"/>
          <w:numId w:val="4"/>
        </w:numPr>
        <w:rPr>
          <w:rFonts w:asciiTheme="minorHAnsi" w:hAnsiTheme="minorHAnsi" w:cstheme="minorHAnsi"/>
          <w:sz w:val="21"/>
          <w:szCs w:val="21"/>
        </w:rPr>
      </w:pPr>
      <w:r w:rsidRPr="00CC3AB2">
        <w:rPr>
          <w:rFonts w:asciiTheme="minorHAnsi" w:hAnsiTheme="minorHAnsi" w:cstheme="minorHAnsi"/>
          <w:sz w:val="21"/>
          <w:szCs w:val="21"/>
        </w:rPr>
        <w:t xml:space="preserve">opisywać możliwe konsekwencje naruszenia ochrony danych osobowych; </w:t>
      </w:r>
    </w:p>
    <w:p w:rsidR="00322604" w:rsidRPr="00CC3AB2" w:rsidRDefault="00322604" w:rsidP="005C7C7A">
      <w:pPr>
        <w:pStyle w:val="NormalnyWeb"/>
        <w:numPr>
          <w:ilvl w:val="1"/>
          <w:numId w:val="4"/>
        </w:numPr>
        <w:rPr>
          <w:rFonts w:asciiTheme="minorHAnsi" w:hAnsiTheme="minorHAnsi" w:cstheme="minorHAnsi"/>
          <w:sz w:val="21"/>
          <w:szCs w:val="21"/>
        </w:rPr>
      </w:pPr>
      <w:r w:rsidRPr="00CC3AB2">
        <w:rPr>
          <w:rFonts w:asciiTheme="minorHAnsi" w:hAnsiTheme="minorHAnsi" w:cstheme="minorHAnsi"/>
          <w:sz w:val="21"/>
          <w:szCs w:val="21"/>
        </w:rPr>
        <w:t xml:space="preserve">opisywać środki zastosowane lub proponowane przez </w:t>
      </w:r>
      <w:r w:rsidR="00AA5B00" w:rsidRPr="00CC3AB2">
        <w:rPr>
          <w:rFonts w:asciiTheme="minorHAnsi" w:hAnsiTheme="minorHAnsi" w:cstheme="minorHAnsi"/>
          <w:sz w:val="21"/>
          <w:szCs w:val="21"/>
        </w:rPr>
        <w:t>Administrator</w:t>
      </w:r>
      <w:r w:rsidRPr="00CC3AB2">
        <w:rPr>
          <w:rFonts w:asciiTheme="minorHAnsi" w:hAnsiTheme="minorHAnsi" w:cstheme="minorHAnsi"/>
          <w:sz w:val="21"/>
          <w:szCs w:val="21"/>
        </w:rPr>
        <w:t xml:space="preserve">a w celu zaradzenia naruszeniu ochrony danych osobowych, w tym w stosownych przypadkach środki w celu zminimalizowania jego ewentualnych negatywnych skutków. </w:t>
      </w:r>
    </w:p>
    <w:p w:rsidR="00322604" w:rsidRPr="00CC3AB2" w:rsidRDefault="00322604" w:rsidP="00322604">
      <w:pPr>
        <w:pStyle w:val="NormalnyWeb"/>
        <w:ind w:left="1560" w:hanging="142"/>
        <w:rPr>
          <w:rFonts w:asciiTheme="minorHAnsi" w:hAnsiTheme="minorHAnsi" w:cstheme="minorHAnsi"/>
          <w:sz w:val="21"/>
          <w:szCs w:val="21"/>
        </w:rPr>
      </w:pPr>
      <w:r w:rsidRPr="00CC3AB2">
        <w:rPr>
          <w:rFonts w:asciiTheme="minorHAnsi" w:hAnsiTheme="minorHAnsi" w:cstheme="minorHAnsi"/>
          <w:sz w:val="21"/>
          <w:szCs w:val="21"/>
        </w:rPr>
        <w:t>- jeżeli, i w zakresie, w jakim, informacji nie da się udzielić w tym samym czasie, można je udzielać sukcesywnie bez zbędnej zwłoki.</w:t>
      </w:r>
    </w:p>
    <w:p w:rsidR="00322604" w:rsidRPr="00FD102E" w:rsidRDefault="00322604" w:rsidP="00322604">
      <w:pPr>
        <w:pStyle w:val="NormalnyWeb"/>
        <w:ind w:left="1560" w:hanging="142"/>
        <w:rPr>
          <w:rFonts w:asciiTheme="minorHAnsi" w:hAnsiTheme="minorHAnsi" w:cstheme="minorHAnsi"/>
          <w:sz w:val="21"/>
          <w:szCs w:val="21"/>
        </w:rPr>
      </w:pPr>
      <w:r w:rsidRPr="00CC3AB2">
        <w:rPr>
          <w:rFonts w:asciiTheme="minorHAnsi" w:hAnsiTheme="minorHAnsi" w:cstheme="minorHAnsi"/>
          <w:sz w:val="21"/>
          <w:szCs w:val="21"/>
        </w:rPr>
        <w:t xml:space="preserve">- zgłoszenia dokonuje </w:t>
      </w:r>
      <w:r w:rsidR="00AA5B00" w:rsidRPr="00CC3AB2">
        <w:rPr>
          <w:rFonts w:asciiTheme="minorHAnsi" w:hAnsiTheme="minorHAnsi" w:cstheme="minorHAnsi"/>
          <w:sz w:val="21"/>
          <w:szCs w:val="21"/>
        </w:rPr>
        <w:t>Administrator</w:t>
      </w:r>
      <w:r w:rsidRPr="00CC3AB2">
        <w:rPr>
          <w:rFonts w:asciiTheme="minorHAnsi" w:hAnsiTheme="minorHAnsi" w:cstheme="minorHAnsi"/>
          <w:sz w:val="21"/>
          <w:szCs w:val="21"/>
        </w:rPr>
        <w:t xml:space="preserve"> danych osobowych we współpracy z Inspektorem Ochrony Danych.</w:t>
      </w:r>
      <w:r w:rsidRPr="00FD102E">
        <w:rPr>
          <w:rFonts w:asciiTheme="minorHAnsi" w:hAnsiTheme="minorHAnsi" w:cstheme="minorHAnsi"/>
          <w:sz w:val="21"/>
          <w:szCs w:val="21"/>
        </w:rPr>
        <w:t xml:space="preserve"> </w:t>
      </w:r>
    </w:p>
    <w:p w:rsidR="00322604" w:rsidRPr="00FD102E" w:rsidRDefault="00322604" w:rsidP="005C7C7A">
      <w:pPr>
        <w:pStyle w:val="NormalnyWeb"/>
        <w:numPr>
          <w:ilvl w:val="0"/>
          <w:numId w:val="4"/>
        </w:numPr>
        <w:rPr>
          <w:rFonts w:asciiTheme="minorHAnsi" w:hAnsiTheme="minorHAnsi" w:cstheme="minorHAnsi"/>
          <w:sz w:val="21"/>
          <w:szCs w:val="21"/>
        </w:rPr>
      </w:pPr>
      <w:r w:rsidRPr="00FD102E">
        <w:rPr>
          <w:rFonts w:asciiTheme="minorHAnsi" w:hAnsiTheme="minorHAnsi" w:cstheme="minorHAnsi"/>
          <w:b/>
          <w:sz w:val="21"/>
          <w:szCs w:val="21"/>
        </w:rPr>
        <w:t xml:space="preserve">Informowanie osoby, której danych dotyczy Incydent.  </w:t>
      </w:r>
      <w:r w:rsidRPr="00FD102E">
        <w:rPr>
          <w:rFonts w:asciiTheme="minorHAnsi" w:hAnsiTheme="minorHAnsi" w:cstheme="minorHAnsi"/>
          <w:sz w:val="21"/>
          <w:szCs w:val="21"/>
        </w:rPr>
        <w:t>Incydent należy zgłosić osobie, której dane dotyczą w przypadku stwierdzenia, iż Incydent może powodować wysokie ryzyko naruszenia praw lub wolności tej osoby. Zgłoszenia należy dokonać bez zbędnej zwłoki.</w:t>
      </w:r>
    </w:p>
    <w:p w:rsidR="00322604" w:rsidRPr="00FD102E" w:rsidRDefault="00322604" w:rsidP="005C7C7A">
      <w:pPr>
        <w:pStyle w:val="NormalnyWeb"/>
        <w:numPr>
          <w:ilvl w:val="0"/>
          <w:numId w:val="4"/>
        </w:numPr>
        <w:rPr>
          <w:rFonts w:asciiTheme="minorHAnsi" w:hAnsiTheme="minorHAnsi" w:cstheme="minorHAnsi"/>
          <w:sz w:val="21"/>
          <w:szCs w:val="21"/>
        </w:rPr>
      </w:pPr>
      <w:r w:rsidRPr="00FD102E">
        <w:rPr>
          <w:rFonts w:asciiTheme="minorHAnsi" w:hAnsiTheme="minorHAnsi" w:cstheme="minorHAnsi"/>
          <w:b/>
          <w:sz w:val="21"/>
          <w:szCs w:val="21"/>
        </w:rPr>
        <w:t xml:space="preserve">Zawiadomienie. </w:t>
      </w:r>
      <w:r w:rsidRPr="00FD102E">
        <w:rPr>
          <w:rFonts w:asciiTheme="minorHAnsi" w:hAnsiTheme="minorHAnsi" w:cstheme="minorHAnsi"/>
          <w:sz w:val="21"/>
          <w:szCs w:val="21"/>
        </w:rPr>
        <w:t>Zawiadomienie jasnym i prostym językiem opisuje charakter naruszenia zdanych osobowych oraz zawiera przynajmniej informacje i środki:</w:t>
      </w:r>
    </w:p>
    <w:p w:rsidR="00322604" w:rsidRPr="00FD102E" w:rsidRDefault="00322604" w:rsidP="005C7C7A">
      <w:pPr>
        <w:pStyle w:val="NormalnyWeb"/>
        <w:numPr>
          <w:ilvl w:val="1"/>
          <w:numId w:val="4"/>
        </w:numPr>
        <w:rPr>
          <w:rFonts w:asciiTheme="minorHAnsi" w:hAnsiTheme="minorHAnsi" w:cstheme="minorHAnsi"/>
          <w:sz w:val="21"/>
          <w:szCs w:val="21"/>
        </w:rPr>
      </w:pPr>
      <w:r w:rsidRPr="00FD102E">
        <w:rPr>
          <w:rFonts w:asciiTheme="minorHAnsi" w:hAnsiTheme="minorHAnsi" w:cstheme="minorHAnsi"/>
          <w:sz w:val="21"/>
          <w:szCs w:val="21"/>
        </w:rPr>
        <w:t>zawierać imię i nazwisko oraz dane kontaktowe inspektora ochrony danych lub oznaczenie innego punktu kontaktowego, od którego można uzyskać więcej informacji; </w:t>
      </w:r>
    </w:p>
    <w:p w:rsidR="00322604" w:rsidRPr="00FD102E" w:rsidRDefault="00322604" w:rsidP="005C7C7A">
      <w:pPr>
        <w:pStyle w:val="NormalnyWeb"/>
        <w:numPr>
          <w:ilvl w:val="1"/>
          <w:numId w:val="4"/>
        </w:numPr>
        <w:rPr>
          <w:rFonts w:asciiTheme="minorHAnsi" w:hAnsiTheme="minorHAnsi" w:cstheme="minorHAnsi"/>
          <w:sz w:val="21"/>
          <w:szCs w:val="21"/>
        </w:rPr>
      </w:pPr>
      <w:r w:rsidRPr="00FD102E">
        <w:rPr>
          <w:rFonts w:asciiTheme="minorHAnsi" w:hAnsiTheme="minorHAnsi" w:cstheme="minorHAnsi"/>
          <w:sz w:val="21"/>
          <w:szCs w:val="21"/>
        </w:rPr>
        <w:t>opisywać możliwe konsekwencje naruszenia ochrony danych osobowych; </w:t>
      </w:r>
    </w:p>
    <w:p w:rsidR="00322604" w:rsidRPr="00FD102E" w:rsidRDefault="00322604" w:rsidP="005C7C7A">
      <w:pPr>
        <w:pStyle w:val="NormalnyWeb"/>
        <w:numPr>
          <w:ilvl w:val="1"/>
          <w:numId w:val="4"/>
        </w:numPr>
        <w:rPr>
          <w:rFonts w:asciiTheme="minorHAnsi" w:hAnsiTheme="minorHAnsi" w:cstheme="minorHAnsi"/>
          <w:sz w:val="21"/>
          <w:szCs w:val="21"/>
        </w:rPr>
      </w:pPr>
      <w:r w:rsidRPr="00FD102E">
        <w:rPr>
          <w:rFonts w:asciiTheme="minorHAnsi" w:hAnsiTheme="minorHAnsi" w:cstheme="minorHAnsi"/>
          <w:sz w:val="21"/>
          <w:szCs w:val="21"/>
        </w:rPr>
        <w:t xml:space="preserve">opisywać środki zastosowane lub proponowane przez </w:t>
      </w:r>
      <w:r w:rsidR="00AA5B00">
        <w:rPr>
          <w:rFonts w:asciiTheme="minorHAnsi" w:hAnsiTheme="minorHAnsi" w:cstheme="minorHAnsi"/>
          <w:sz w:val="21"/>
          <w:szCs w:val="21"/>
        </w:rPr>
        <w:t>Administrator</w:t>
      </w:r>
      <w:r w:rsidRPr="00FD102E">
        <w:rPr>
          <w:rFonts w:asciiTheme="minorHAnsi" w:hAnsiTheme="minorHAnsi" w:cstheme="minorHAnsi"/>
          <w:sz w:val="21"/>
          <w:szCs w:val="21"/>
        </w:rPr>
        <w:t>a w celu zaradzenia naruszeniu ochrony danych osobowych, w tym w stosownych przypadkach środki w celu zminimalizowania jego ewentualnych negatywnych skutków. </w:t>
      </w:r>
    </w:p>
    <w:p w:rsidR="00322604" w:rsidRPr="00FD102E" w:rsidRDefault="00322604" w:rsidP="00322604">
      <w:pPr>
        <w:pStyle w:val="NormalnyWeb"/>
        <w:ind w:left="1560" w:hanging="142"/>
        <w:rPr>
          <w:rFonts w:asciiTheme="minorHAnsi" w:hAnsiTheme="minorHAnsi" w:cstheme="minorHAnsi"/>
          <w:sz w:val="21"/>
          <w:szCs w:val="21"/>
        </w:rPr>
      </w:pPr>
      <w:r w:rsidRPr="00FD102E">
        <w:rPr>
          <w:rFonts w:asciiTheme="minorHAnsi" w:hAnsiTheme="minorHAnsi" w:cstheme="minorHAnsi"/>
          <w:sz w:val="21"/>
          <w:szCs w:val="21"/>
        </w:rPr>
        <w:t xml:space="preserve">- zgłoszenia dokonuje </w:t>
      </w:r>
      <w:r w:rsidR="00AA5B00">
        <w:rPr>
          <w:rFonts w:asciiTheme="minorHAnsi" w:hAnsiTheme="minorHAnsi" w:cstheme="minorHAnsi"/>
          <w:sz w:val="21"/>
          <w:szCs w:val="21"/>
        </w:rPr>
        <w:t>Administrator</w:t>
      </w:r>
      <w:r w:rsidRPr="00FD102E">
        <w:rPr>
          <w:rFonts w:asciiTheme="minorHAnsi" w:hAnsiTheme="minorHAnsi" w:cstheme="minorHAnsi"/>
          <w:sz w:val="21"/>
          <w:szCs w:val="21"/>
        </w:rPr>
        <w:t xml:space="preserve"> danych osobowych we współpracy </w:t>
      </w:r>
      <w:r w:rsidRPr="00DD7208">
        <w:rPr>
          <w:rFonts w:asciiTheme="minorHAnsi" w:hAnsiTheme="minorHAnsi" w:cstheme="minorHAnsi"/>
          <w:sz w:val="21"/>
          <w:szCs w:val="21"/>
        </w:rPr>
        <w:t>z Inspektorem Ochrony Danych.</w:t>
      </w:r>
      <w:r w:rsidRPr="00FD102E">
        <w:rPr>
          <w:rFonts w:asciiTheme="minorHAnsi" w:hAnsiTheme="minorHAnsi" w:cstheme="minorHAnsi"/>
          <w:sz w:val="21"/>
          <w:szCs w:val="21"/>
        </w:rPr>
        <w:t xml:space="preserve"> </w:t>
      </w:r>
    </w:p>
    <w:p w:rsidR="00322604" w:rsidRPr="00FD102E" w:rsidRDefault="00322604" w:rsidP="005C7C7A">
      <w:pPr>
        <w:pStyle w:val="NormalnyWeb"/>
        <w:numPr>
          <w:ilvl w:val="0"/>
          <w:numId w:val="4"/>
        </w:numPr>
        <w:rPr>
          <w:rFonts w:asciiTheme="minorHAnsi" w:hAnsiTheme="minorHAnsi" w:cstheme="minorHAnsi"/>
          <w:sz w:val="21"/>
          <w:szCs w:val="21"/>
        </w:rPr>
      </w:pPr>
      <w:r w:rsidRPr="00FD102E">
        <w:rPr>
          <w:rFonts w:asciiTheme="minorHAnsi" w:hAnsiTheme="minorHAnsi" w:cstheme="minorHAnsi"/>
          <w:b/>
          <w:sz w:val="21"/>
          <w:szCs w:val="21"/>
        </w:rPr>
        <w:t xml:space="preserve">Wyjątki. </w:t>
      </w:r>
      <w:r w:rsidRPr="00FD102E">
        <w:rPr>
          <w:rFonts w:asciiTheme="minorHAnsi" w:hAnsiTheme="minorHAnsi" w:cstheme="minorHAnsi"/>
          <w:sz w:val="21"/>
          <w:szCs w:val="21"/>
        </w:rPr>
        <w:t xml:space="preserve">Zawiadomienie, o którym mowa w powyżej, nie jest wymagane, w następujących przypadkach: </w:t>
      </w:r>
    </w:p>
    <w:p w:rsidR="00322604" w:rsidRPr="00FD102E" w:rsidRDefault="00AA5B00" w:rsidP="005C7C7A">
      <w:pPr>
        <w:pStyle w:val="NormalnyWeb"/>
        <w:numPr>
          <w:ilvl w:val="1"/>
          <w:numId w:val="4"/>
        </w:num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Administrator</w:t>
      </w:r>
      <w:r w:rsidR="00322604" w:rsidRPr="00FD102E">
        <w:rPr>
          <w:rFonts w:asciiTheme="minorHAnsi" w:hAnsiTheme="minorHAnsi" w:cstheme="minorHAnsi"/>
          <w:sz w:val="21"/>
          <w:szCs w:val="21"/>
        </w:rPr>
        <w:t xml:space="preserve"> wdrożył odpowiednie techniczne i organizacyjne środki ochrony i środki te zostały zastosowane do danych osobowych, których dotyczy naruszenie, w szczególności środki takie jak szyfrowanie, uniemożliwiające odczyt osobom nieuprawnionym do dostępu do tych danych osobowych; </w:t>
      </w:r>
    </w:p>
    <w:p w:rsidR="00322604" w:rsidRPr="00FD102E" w:rsidRDefault="00AA5B00" w:rsidP="005C7C7A">
      <w:pPr>
        <w:pStyle w:val="NormalnyWeb"/>
        <w:numPr>
          <w:ilvl w:val="1"/>
          <w:numId w:val="4"/>
        </w:num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lastRenderedPageBreak/>
        <w:t>Administrator</w:t>
      </w:r>
      <w:r w:rsidR="00322604" w:rsidRPr="00FD102E">
        <w:rPr>
          <w:rFonts w:asciiTheme="minorHAnsi" w:hAnsiTheme="minorHAnsi" w:cstheme="minorHAnsi"/>
          <w:sz w:val="21"/>
          <w:szCs w:val="21"/>
        </w:rPr>
        <w:t xml:space="preserve"> zastosował następnie środki eliminujące prawdopodobieństwo wysokiego ryzyka naruszenia praw lub wolności osoby, której dane dotyczą, o którym mowa w ust. 1; </w:t>
      </w:r>
    </w:p>
    <w:p w:rsidR="00322604" w:rsidRPr="00FD102E" w:rsidRDefault="00322604" w:rsidP="005C7C7A">
      <w:pPr>
        <w:pStyle w:val="NormalnyWeb"/>
        <w:numPr>
          <w:ilvl w:val="1"/>
          <w:numId w:val="4"/>
        </w:numPr>
        <w:rPr>
          <w:rFonts w:asciiTheme="minorHAnsi" w:hAnsiTheme="minorHAnsi" w:cstheme="minorHAnsi"/>
          <w:sz w:val="21"/>
          <w:szCs w:val="21"/>
        </w:rPr>
      </w:pPr>
      <w:r w:rsidRPr="00FD102E">
        <w:rPr>
          <w:rFonts w:asciiTheme="minorHAnsi" w:hAnsiTheme="minorHAnsi" w:cstheme="minorHAnsi"/>
          <w:sz w:val="21"/>
          <w:szCs w:val="21"/>
        </w:rPr>
        <w:t>wymagałoby ono niewspółmiernie dużego wysiłku. W takim przypadku wydany zostaje publiczny komunikat lub zastosowany zostaje podobny środek, za pomocą którego osoby, których dane dotyczą, zostają poinformowane w równie skuteczny sposób.</w:t>
      </w:r>
    </w:p>
    <w:p w:rsidR="00322604" w:rsidRPr="00C65C62" w:rsidRDefault="00322604" w:rsidP="00322604">
      <w:pPr>
        <w:pStyle w:val="NormalnyWeb"/>
        <w:rPr>
          <w:rFonts w:asciiTheme="minorHAnsi" w:hAnsiTheme="minorHAnsi" w:cstheme="minorHAnsi"/>
          <w:sz w:val="21"/>
          <w:szCs w:val="21"/>
        </w:rPr>
      </w:pPr>
    </w:p>
    <w:p w:rsidR="00322604" w:rsidRPr="00C65C62" w:rsidRDefault="00322604">
      <w:pPr>
        <w:rPr>
          <w:rFonts w:eastAsia="Times New Roman" w:cstheme="minorHAnsi"/>
          <w:sz w:val="21"/>
          <w:szCs w:val="21"/>
          <w:lang w:eastAsia="pl-PL"/>
        </w:rPr>
      </w:pPr>
    </w:p>
    <w:sectPr w:rsidR="00322604" w:rsidRPr="00C65C62" w:rsidSect="003D3E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ED7"/>
    <w:multiLevelType w:val="hybridMultilevel"/>
    <w:tmpl w:val="79CCE4D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74A088C2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</w:rPr>
    </w:lvl>
    <w:lvl w:ilvl="3" w:tplc="ADB0B896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EF6203"/>
    <w:multiLevelType w:val="hybridMultilevel"/>
    <w:tmpl w:val="79CCE4D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74A088C2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</w:rPr>
    </w:lvl>
    <w:lvl w:ilvl="3" w:tplc="ADB0B896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652C30"/>
    <w:multiLevelType w:val="hybridMultilevel"/>
    <w:tmpl w:val="E6668F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C4D6A"/>
    <w:multiLevelType w:val="hybridMultilevel"/>
    <w:tmpl w:val="8F44CD08"/>
    <w:lvl w:ilvl="0" w:tplc="5300A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82A14"/>
    <w:multiLevelType w:val="hybridMultilevel"/>
    <w:tmpl w:val="D884D0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61BB5"/>
    <w:multiLevelType w:val="hybridMultilevel"/>
    <w:tmpl w:val="50FAE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631C5"/>
    <w:multiLevelType w:val="hybridMultilevel"/>
    <w:tmpl w:val="79CCE4D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74A088C2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</w:rPr>
    </w:lvl>
    <w:lvl w:ilvl="3" w:tplc="ADB0B896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A806E5"/>
    <w:multiLevelType w:val="hybridMultilevel"/>
    <w:tmpl w:val="C70CD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261EE"/>
    <w:multiLevelType w:val="hybridMultilevel"/>
    <w:tmpl w:val="61A0A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70724"/>
    <w:multiLevelType w:val="hybridMultilevel"/>
    <w:tmpl w:val="5D723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B370B"/>
    <w:multiLevelType w:val="hybridMultilevel"/>
    <w:tmpl w:val="C798B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74A088C2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</w:rPr>
    </w:lvl>
    <w:lvl w:ilvl="3" w:tplc="ADB0B896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D715F6A"/>
    <w:multiLevelType w:val="hybridMultilevel"/>
    <w:tmpl w:val="85AEEC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B032F"/>
    <w:multiLevelType w:val="hybridMultilevel"/>
    <w:tmpl w:val="C67E7E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06B5E"/>
    <w:multiLevelType w:val="hybridMultilevel"/>
    <w:tmpl w:val="7D56F2D2"/>
    <w:lvl w:ilvl="0" w:tplc="C6D44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238BA"/>
    <w:multiLevelType w:val="hybridMultilevel"/>
    <w:tmpl w:val="C798B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74A088C2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</w:rPr>
    </w:lvl>
    <w:lvl w:ilvl="3" w:tplc="ADB0B896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9854A04"/>
    <w:multiLevelType w:val="hybridMultilevel"/>
    <w:tmpl w:val="79066D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B4A46"/>
    <w:multiLevelType w:val="hybridMultilevel"/>
    <w:tmpl w:val="37B0BE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AA909D5"/>
    <w:multiLevelType w:val="hybridMultilevel"/>
    <w:tmpl w:val="A9C8E7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655C7"/>
    <w:multiLevelType w:val="hybridMultilevel"/>
    <w:tmpl w:val="D884D0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F0320"/>
    <w:multiLevelType w:val="hybridMultilevel"/>
    <w:tmpl w:val="A53ED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52C18"/>
    <w:multiLevelType w:val="hybridMultilevel"/>
    <w:tmpl w:val="CC66EDF6"/>
    <w:lvl w:ilvl="0" w:tplc="A254F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746BE2"/>
    <w:multiLevelType w:val="hybridMultilevel"/>
    <w:tmpl w:val="79CCE4D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74A088C2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</w:rPr>
    </w:lvl>
    <w:lvl w:ilvl="3" w:tplc="ADB0B896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F28287C"/>
    <w:multiLevelType w:val="hybridMultilevel"/>
    <w:tmpl w:val="C798B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74A088C2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</w:rPr>
    </w:lvl>
    <w:lvl w:ilvl="3" w:tplc="ADB0B896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49833F1"/>
    <w:multiLevelType w:val="hybridMultilevel"/>
    <w:tmpl w:val="79CCE4D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74A088C2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</w:rPr>
    </w:lvl>
    <w:lvl w:ilvl="3" w:tplc="ADB0B896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6EC7A7B"/>
    <w:multiLevelType w:val="hybridMultilevel"/>
    <w:tmpl w:val="74CE608A"/>
    <w:lvl w:ilvl="0" w:tplc="FC0CE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783222"/>
    <w:multiLevelType w:val="hybridMultilevel"/>
    <w:tmpl w:val="C70CD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7B53D0"/>
    <w:multiLevelType w:val="hybridMultilevel"/>
    <w:tmpl w:val="487E97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035C8"/>
    <w:multiLevelType w:val="hybridMultilevel"/>
    <w:tmpl w:val="5288C65E"/>
    <w:lvl w:ilvl="0" w:tplc="BACA6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7"/>
  </w:num>
  <w:num w:numId="5">
    <w:abstractNumId w:val="1"/>
  </w:num>
  <w:num w:numId="6">
    <w:abstractNumId w:val="19"/>
  </w:num>
  <w:num w:numId="7">
    <w:abstractNumId w:val="11"/>
  </w:num>
  <w:num w:numId="8">
    <w:abstractNumId w:val="20"/>
  </w:num>
  <w:num w:numId="9">
    <w:abstractNumId w:val="2"/>
  </w:num>
  <w:num w:numId="10">
    <w:abstractNumId w:val="17"/>
  </w:num>
  <w:num w:numId="11">
    <w:abstractNumId w:val="12"/>
  </w:num>
  <w:num w:numId="12">
    <w:abstractNumId w:val="3"/>
  </w:num>
  <w:num w:numId="13">
    <w:abstractNumId w:val="24"/>
  </w:num>
  <w:num w:numId="14">
    <w:abstractNumId w:val="15"/>
  </w:num>
  <w:num w:numId="15">
    <w:abstractNumId w:val="26"/>
  </w:num>
  <w:num w:numId="16">
    <w:abstractNumId w:val="0"/>
  </w:num>
  <w:num w:numId="17">
    <w:abstractNumId w:val="23"/>
  </w:num>
  <w:num w:numId="18">
    <w:abstractNumId w:val="22"/>
  </w:num>
  <w:num w:numId="19">
    <w:abstractNumId w:val="10"/>
  </w:num>
  <w:num w:numId="20">
    <w:abstractNumId w:val="21"/>
  </w:num>
  <w:num w:numId="21">
    <w:abstractNumId w:val="6"/>
  </w:num>
  <w:num w:numId="22">
    <w:abstractNumId w:val="9"/>
  </w:num>
  <w:num w:numId="23">
    <w:abstractNumId w:val="16"/>
  </w:num>
  <w:num w:numId="24">
    <w:abstractNumId w:val="25"/>
  </w:num>
  <w:num w:numId="25">
    <w:abstractNumId w:val="14"/>
  </w:num>
  <w:num w:numId="26">
    <w:abstractNumId w:val="18"/>
  </w:num>
  <w:num w:numId="27">
    <w:abstractNumId w:val="4"/>
  </w:num>
  <w:num w:numId="28">
    <w:abstractNumId w:val="1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03CD"/>
    <w:rsid w:val="000076AB"/>
    <w:rsid w:val="000123A0"/>
    <w:rsid w:val="00012D0C"/>
    <w:rsid w:val="00016ED7"/>
    <w:rsid w:val="000252B7"/>
    <w:rsid w:val="00034827"/>
    <w:rsid w:val="00037D5D"/>
    <w:rsid w:val="00052BE3"/>
    <w:rsid w:val="0006020D"/>
    <w:rsid w:val="00072792"/>
    <w:rsid w:val="000838A8"/>
    <w:rsid w:val="000B40AA"/>
    <w:rsid w:val="000C2C3C"/>
    <w:rsid w:val="000D5DA0"/>
    <w:rsid w:val="000D7D40"/>
    <w:rsid w:val="000F0A79"/>
    <w:rsid w:val="0010321F"/>
    <w:rsid w:val="0010465C"/>
    <w:rsid w:val="00111507"/>
    <w:rsid w:val="00113CD4"/>
    <w:rsid w:val="001140B8"/>
    <w:rsid w:val="0015038D"/>
    <w:rsid w:val="00186029"/>
    <w:rsid w:val="0019362D"/>
    <w:rsid w:val="001A2F57"/>
    <w:rsid w:val="001A54DC"/>
    <w:rsid w:val="001B20F1"/>
    <w:rsid w:val="001B3592"/>
    <w:rsid w:val="001B6230"/>
    <w:rsid w:val="001D4685"/>
    <w:rsid w:val="001F0834"/>
    <w:rsid w:val="001F19E5"/>
    <w:rsid w:val="00200A57"/>
    <w:rsid w:val="00207866"/>
    <w:rsid w:val="00214535"/>
    <w:rsid w:val="0022386A"/>
    <w:rsid w:val="00230F36"/>
    <w:rsid w:val="0023314E"/>
    <w:rsid w:val="00243770"/>
    <w:rsid w:val="00244ACF"/>
    <w:rsid w:val="0024588B"/>
    <w:rsid w:val="002468D5"/>
    <w:rsid w:val="00260DAB"/>
    <w:rsid w:val="002678C2"/>
    <w:rsid w:val="0027106B"/>
    <w:rsid w:val="0027618D"/>
    <w:rsid w:val="00282D89"/>
    <w:rsid w:val="0028466F"/>
    <w:rsid w:val="00294FBA"/>
    <w:rsid w:val="002A29B0"/>
    <w:rsid w:val="002B00A7"/>
    <w:rsid w:val="002B1E3E"/>
    <w:rsid w:val="002C549B"/>
    <w:rsid w:val="002C7185"/>
    <w:rsid w:val="002D1907"/>
    <w:rsid w:val="002E1D90"/>
    <w:rsid w:val="002F68B5"/>
    <w:rsid w:val="002F7751"/>
    <w:rsid w:val="00310802"/>
    <w:rsid w:val="003130FD"/>
    <w:rsid w:val="00313811"/>
    <w:rsid w:val="003214F6"/>
    <w:rsid w:val="00322604"/>
    <w:rsid w:val="00345E1E"/>
    <w:rsid w:val="003563C8"/>
    <w:rsid w:val="00357DDD"/>
    <w:rsid w:val="00361049"/>
    <w:rsid w:val="003624FC"/>
    <w:rsid w:val="0036318B"/>
    <w:rsid w:val="00373366"/>
    <w:rsid w:val="003779B4"/>
    <w:rsid w:val="00380AB1"/>
    <w:rsid w:val="0038164D"/>
    <w:rsid w:val="0038746C"/>
    <w:rsid w:val="003B0599"/>
    <w:rsid w:val="003B5F17"/>
    <w:rsid w:val="003B7A4E"/>
    <w:rsid w:val="003D3EE1"/>
    <w:rsid w:val="003D43E3"/>
    <w:rsid w:val="003D61CC"/>
    <w:rsid w:val="003E7389"/>
    <w:rsid w:val="00424DA9"/>
    <w:rsid w:val="004403B4"/>
    <w:rsid w:val="00447009"/>
    <w:rsid w:val="004471A7"/>
    <w:rsid w:val="00460167"/>
    <w:rsid w:val="004653B7"/>
    <w:rsid w:val="004708AB"/>
    <w:rsid w:val="0047093C"/>
    <w:rsid w:val="004745F9"/>
    <w:rsid w:val="00474D50"/>
    <w:rsid w:val="00480591"/>
    <w:rsid w:val="004D4907"/>
    <w:rsid w:val="004E6133"/>
    <w:rsid w:val="004E7CFE"/>
    <w:rsid w:val="004F347E"/>
    <w:rsid w:val="004F3DFE"/>
    <w:rsid w:val="004F41D8"/>
    <w:rsid w:val="005063BF"/>
    <w:rsid w:val="00574B20"/>
    <w:rsid w:val="00577625"/>
    <w:rsid w:val="00582D24"/>
    <w:rsid w:val="00584BB6"/>
    <w:rsid w:val="005A2924"/>
    <w:rsid w:val="005B19B4"/>
    <w:rsid w:val="005B2E10"/>
    <w:rsid w:val="005C7C7A"/>
    <w:rsid w:val="005D39AB"/>
    <w:rsid w:val="00613D6A"/>
    <w:rsid w:val="00615523"/>
    <w:rsid w:val="00621553"/>
    <w:rsid w:val="00623A87"/>
    <w:rsid w:val="00627748"/>
    <w:rsid w:val="00637BEE"/>
    <w:rsid w:val="00653057"/>
    <w:rsid w:val="00670F7A"/>
    <w:rsid w:val="00672828"/>
    <w:rsid w:val="00672C2E"/>
    <w:rsid w:val="0067339F"/>
    <w:rsid w:val="0067409C"/>
    <w:rsid w:val="006927D6"/>
    <w:rsid w:val="00697EBB"/>
    <w:rsid w:val="006B03B4"/>
    <w:rsid w:val="006B25F6"/>
    <w:rsid w:val="006C70B3"/>
    <w:rsid w:val="006E774A"/>
    <w:rsid w:val="006F1A99"/>
    <w:rsid w:val="006F312C"/>
    <w:rsid w:val="006F382A"/>
    <w:rsid w:val="006F64B7"/>
    <w:rsid w:val="006F7837"/>
    <w:rsid w:val="00700B7D"/>
    <w:rsid w:val="00710803"/>
    <w:rsid w:val="00726EEF"/>
    <w:rsid w:val="00727B88"/>
    <w:rsid w:val="00734BA8"/>
    <w:rsid w:val="0073780C"/>
    <w:rsid w:val="007452D6"/>
    <w:rsid w:val="00753077"/>
    <w:rsid w:val="007531E2"/>
    <w:rsid w:val="00755035"/>
    <w:rsid w:val="0077445E"/>
    <w:rsid w:val="007D0873"/>
    <w:rsid w:val="007D4A16"/>
    <w:rsid w:val="007E3920"/>
    <w:rsid w:val="007E408B"/>
    <w:rsid w:val="00802451"/>
    <w:rsid w:val="00862F5E"/>
    <w:rsid w:val="00863F77"/>
    <w:rsid w:val="00864383"/>
    <w:rsid w:val="008B06E3"/>
    <w:rsid w:val="008B6B7B"/>
    <w:rsid w:val="008C1FC3"/>
    <w:rsid w:val="008C6D85"/>
    <w:rsid w:val="008D096F"/>
    <w:rsid w:val="008D54F9"/>
    <w:rsid w:val="008E342B"/>
    <w:rsid w:val="008F083D"/>
    <w:rsid w:val="008F5981"/>
    <w:rsid w:val="0091680B"/>
    <w:rsid w:val="00921B75"/>
    <w:rsid w:val="0092438A"/>
    <w:rsid w:val="00930DE1"/>
    <w:rsid w:val="00930E4C"/>
    <w:rsid w:val="00936D04"/>
    <w:rsid w:val="0094427B"/>
    <w:rsid w:val="00946A1A"/>
    <w:rsid w:val="009612CA"/>
    <w:rsid w:val="00973F61"/>
    <w:rsid w:val="00982A63"/>
    <w:rsid w:val="0098442D"/>
    <w:rsid w:val="009A3BA6"/>
    <w:rsid w:val="009A44F3"/>
    <w:rsid w:val="009A7D45"/>
    <w:rsid w:val="009B3FE3"/>
    <w:rsid w:val="009C3928"/>
    <w:rsid w:val="009C3D82"/>
    <w:rsid w:val="009C6A3D"/>
    <w:rsid w:val="009C7DB1"/>
    <w:rsid w:val="009E1FE3"/>
    <w:rsid w:val="009E2272"/>
    <w:rsid w:val="009E7E9B"/>
    <w:rsid w:val="009F3D16"/>
    <w:rsid w:val="009F7DB3"/>
    <w:rsid w:val="00A21A60"/>
    <w:rsid w:val="00A45918"/>
    <w:rsid w:val="00A527CC"/>
    <w:rsid w:val="00A55134"/>
    <w:rsid w:val="00A56364"/>
    <w:rsid w:val="00A62C96"/>
    <w:rsid w:val="00A71C27"/>
    <w:rsid w:val="00A76E1C"/>
    <w:rsid w:val="00A85E95"/>
    <w:rsid w:val="00A86753"/>
    <w:rsid w:val="00A9432C"/>
    <w:rsid w:val="00AA5B00"/>
    <w:rsid w:val="00AE074E"/>
    <w:rsid w:val="00AE2322"/>
    <w:rsid w:val="00AE500A"/>
    <w:rsid w:val="00AE57EF"/>
    <w:rsid w:val="00AE6550"/>
    <w:rsid w:val="00AF3B63"/>
    <w:rsid w:val="00AF7798"/>
    <w:rsid w:val="00B053CD"/>
    <w:rsid w:val="00B24A1C"/>
    <w:rsid w:val="00B24F97"/>
    <w:rsid w:val="00B37809"/>
    <w:rsid w:val="00B508B9"/>
    <w:rsid w:val="00B53850"/>
    <w:rsid w:val="00B53C5D"/>
    <w:rsid w:val="00B631AC"/>
    <w:rsid w:val="00B7171E"/>
    <w:rsid w:val="00B77F22"/>
    <w:rsid w:val="00B87C0C"/>
    <w:rsid w:val="00B9398E"/>
    <w:rsid w:val="00BA407C"/>
    <w:rsid w:val="00BE0DED"/>
    <w:rsid w:val="00BE0EF0"/>
    <w:rsid w:val="00BF1B57"/>
    <w:rsid w:val="00C02E8D"/>
    <w:rsid w:val="00C11F74"/>
    <w:rsid w:val="00C20246"/>
    <w:rsid w:val="00C21462"/>
    <w:rsid w:val="00C34E44"/>
    <w:rsid w:val="00C45777"/>
    <w:rsid w:val="00C51112"/>
    <w:rsid w:val="00C61517"/>
    <w:rsid w:val="00C65C62"/>
    <w:rsid w:val="00C70844"/>
    <w:rsid w:val="00C74870"/>
    <w:rsid w:val="00C77265"/>
    <w:rsid w:val="00C92E00"/>
    <w:rsid w:val="00C9343A"/>
    <w:rsid w:val="00C966AE"/>
    <w:rsid w:val="00CA3683"/>
    <w:rsid w:val="00CA4F43"/>
    <w:rsid w:val="00CB1C64"/>
    <w:rsid w:val="00CB51FF"/>
    <w:rsid w:val="00CC3AB2"/>
    <w:rsid w:val="00CC6976"/>
    <w:rsid w:val="00CD6486"/>
    <w:rsid w:val="00CF1134"/>
    <w:rsid w:val="00D05B0B"/>
    <w:rsid w:val="00D26342"/>
    <w:rsid w:val="00D27B4B"/>
    <w:rsid w:val="00D35175"/>
    <w:rsid w:val="00D403CD"/>
    <w:rsid w:val="00D475EF"/>
    <w:rsid w:val="00D6434C"/>
    <w:rsid w:val="00D6792E"/>
    <w:rsid w:val="00D75AE1"/>
    <w:rsid w:val="00D80FD2"/>
    <w:rsid w:val="00D85D7A"/>
    <w:rsid w:val="00D93993"/>
    <w:rsid w:val="00DB2111"/>
    <w:rsid w:val="00DD7208"/>
    <w:rsid w:val="00DE2DA0"/>
    <w:rsid w:val="00DE74ED"/>
    <w:rsid w:val="00DF3967"/>
    <w:rsid w:val="00DF606A"/>
    <w:rsid w:val="00E04791"/>
    <w:rsid w:val="00E051F0"/>
    <w:rsid w:val="00E06745"/>
    <w:rsid w:val="00E13D0A"/>
    <w:rsid w:val="00E33C3C"/>
    <w:rsid w:val="00E40ED2"/>
    <w:rsid w:val="00E609CC"/>
    <w:rsid w:val="00E731F8"/>
    <w:rsid w:val="00EA0827"/>
    <w:rsid w:val="00EA0E79"/>
    <w:rsid w:val="00EC1636"/>
    <w:rsid w:val="00EC1EDF"/>
    <w:rsid w:val="00EE63DD"/>
    <w:rsid w:val="00EF206C"/>
    <w:rsid w:val="00EF6CB4"/>
    <w:rsid w:val="00F013F4"/>
    <w:rsid w:val="00F17CCB"/>
    <w:rsid w:val="00F24350"/>
    <w:rsid w:val="00F3274D"/>
    <w:rsid w:val="00F55E1E"/>
    <w:rsid w:val="00F5720B"/>
    <w:rsid w:val="00F62BB1"/>
    <w:rsid w:val="00F70C69"/>
    <w:rsid w:val="00F72F23"/>
    <w:rsid w:val="00F81FD5"/>
    <w:rsid w:val="00F82197"/>
    <w:rsid w:val="00F82BFD"/>
    <w:rsid w:val="00F84122"/>
    <w:rsid w:val="00F9403E"/>
    <w:rsid w:val="00F9623D"/>
    <w:rsid w:val="00FA4D58"/>
    <w:rsid w:val="00FA5B7B"/>
    <w:rsid w:val="00FD102E"/>
    <w:rsid w:val="00FE04AF"/>
    <w:rsid w:val="00FF17E9"/>
    <w:rsid w:val="00FF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D7A"/>
  </w:style>
  <w:style w:type="paragraph" w:styleId="Nagwek1">
    <w:name w:val="heading 1"/>
    <w:basedOn w:val="Normalny"/>
    <w:link w:val="Nagwek1Znak"/>
    <w:uiPriority w:val="9"/>
    <w:qFormat/>
    <w:rsid w:val="00D403C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03C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D403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B24F97"/>
  </w:style>
  <w:style w:type="character" w:customStyle="1" w:styleId="articletitle">
    <w:name w:val="articletitle"/>
    <w:basedOn w:val="Domylnaczcionkaakapitu"/>
    <w:rsid w:val="00B24F97"/>
  </w:style>
  <w:style w:type="paragraph" w:customStyle="1" w:styleId="parinner">
    <w:name w:val="parinner"/>
    <w:basedOn w:val="Normalny"/>
    <w:rsid w:val="00B24F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8E342B"/>
    <w:pPr>
      <w:ind w:left="720"/>
      <w:contextualSpacing/>
    </w:pPr>
  </w:style>
  <w:style w:type="paragraph" w:customStyle="1" w:styleId="Styl1ZOO">
    <w:name w:val="Styl1ZOO"/>
    <w:basedOn w:val="Nagwekspisutreci"/>
    <w:link w:val="Styl1ZOOZnak"/>
    <w:qFormat/>
    <w:rsid w:val="00322604"/>
    <w:pPr>
      <w:spacing w:before="480" w:line="276" w:lineRule="auto"/>
    </w:pPr>
    <w:rPr>
      <w:b/>
      <w:bCs/>
      <w:color w:val="7B7B7B" w:themeColor="accent3" w:themeShade="BF"/>
      <w:sz w:val="28"/>
      <w:szCs w:val="28"/>
      <w:lang w:eastAsia="pl-PL"/>
    </w:rPr>
  </w:style>
  <w:style w:type="character" w:customStyle="1" w:styleId="Styl1ZOOZnak">
    <w:name w:val="Styl1ZOO Znak"/>
    <w:basedOn w:val="Domylnaczcionkaakapitu"/>
    <w:link w:val="Styl1ZOO"/>
    <w:rsid w:val="00322604"/>
    <w:rPr>
      <w:rFonts w:asciiTheme="majorHAnsi" w:eastAsiaTheme="majorEastAsia" w:hAnsiTheme="majorHAnsi" w:cstheme="majorBidi"/>
      <w:b/>
      <w:bCs/>
      <w:color w:val="7B7B7B" w:themeColor="accent3" w:themeShade="BF"/>
      <w:sz w:val="28"/>
      <w:szCs w:val="28"/>
      <w:lang w:eastAsia="pl-PL"/>
    </w:rPr>
  </w:style>
  <w:style w:type="paragraph" w:customStyle="1" w:styleId="Default">
    <w:name w:val="Default"/>
    <w:rsid w:val="0032260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2604"/>
    <w:pPr>
      <w:keepNext/>
      <w:keepLines/>
      <w:spacing w:before="240" w:beforeAutospacing="0" w:after="0" w:afterAutospacing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3779B4"/>
    <w:rPr>
      <w:color w:val="0000FF"/>
      <w:u w:val="single"/>
    </w:rPr>
  </w:style>
  <w:style w:type="character" w:customStyle="1" w:styleId="footnote">
    <w:name w:val="footnote"/>
    <w:basedOn w:val="Domylnaczcionkaakapitu"/>
    <w:rsid w:val="00377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5433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87421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322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9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33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5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1718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9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44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3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54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30096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0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4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8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6743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0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06669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2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16094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6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9055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2371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8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5648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3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59852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6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3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7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45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9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54620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3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5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8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9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8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383324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2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88744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6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408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3291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7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28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91450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6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2604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9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6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50461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8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5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4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9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9189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9015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9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0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88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8859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9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5706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8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08320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5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1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0896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5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53286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2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944312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6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3881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8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1300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4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73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3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598934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94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70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7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73410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48256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526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8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78436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0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8271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47535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0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5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4049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1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13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75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4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1003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4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1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77664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101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5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16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8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1461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9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1BB22-A7A3-47E6-89F9-D91FAB76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955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Kamil</cp:lastModifiedBy>
  <cp:revision>100</cp:revision>
  <dcterms:created xsi:type="dcterms:W3CDTF">2018-08-30T19:44:00Z</dcterms:created>
  <dcterms:modified xsi:type="dcterms:W3CDTF">2018-09-23T12:27:00Z</dcterms:modified>
</cp:coreProperties>
</file>